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7B1E49" w14:textId="77777777" w:rsidR="00BF704B" w:rsidRDefault="000E772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СЦЕНАРИЙ 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ПРОВЕДЕНИЯ СЕМИНАРА ДЛЯ ВОЛОНТЕРОВ  </w:t>
      </w:r>
    </w:p>
    <w:p w14:paraId="52459D67" w14:textId="1B1BF51F" w:rsidR="00BF704B" w:rsidRDefault="000E772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«</w:t>
      </w:r>
      <w:r w:rsidR="00B82B11">
        <w:rPr>
          <w:rFonts w:ascii="Times New Roman" w:hAnsi="Times New Roman" w:cs="Times New Roman"/>
          <w:b/>
          <w:caps/>
          <w:sz w:val="28"/>
          <w:szCs w:val="28"/>
        </w:rPr>
        <w:t xml:space="preserve">ФинансоваЯ грамотность </w:t>
      </w:r>
      <w:r w:rsidR="00BC061C">
        <w:rPr>
          <w:rFonts w:ascii="Times New Roman" w:hAnsi="Times New Roman" w:cs="Times New Roman"/>
          <w:b/>
          <w:caps/>
          <w:sz w:val="28"/>
          <w:szCs w:val="28"/>
        </w:rPr>
        <w:t>В ДЕТСКОЙ литературЕ</w:t>
      </w:r>
      <w:bookmarkStart w:id="0" w:name="_GoBack"/>
      <w:bookmarkEnd w:id="0"/>
      <w:r>
        <w:rPr>
          <w:rFonts w:ascii="Times New Roman" w:hAnsi="Times New Roman" w:cs="Times New Roman"/>
          <w:b/>
          <w:caps/>
          <w:sz w:val="28"/>
          <w:szCs w:val="28"/>
        </w:rPr>
        <w:t>»</w:t>
      </w:r>
    </w:p>
    <w:p w14:paraId="53B44BD0" w14:textId="77777777" w:rsidR="00BF704B" w:rsidRDefault="00BF70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CD4AC5" w14:textId="77777777" w:rsidR="00BF704B" w:rsidRDefault="00BF70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W w:w="1545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552"/>
        <w:gridCol w:w="8079"/>
        <w:gridCol w:w="3402"/>
        <w:gridCol w:w="1418"/>
      </w:tblGrid>
      <w:tr w:rsidR="00BF704B" w14:paraId="56962368" w14:textId="77777777" w:rsidTr="00DD71F7">
        <w:tc>
          <w:tcPr>
            <w:tcW w:w="2552" w:type="dxa"/>
            <w:vAlign w:val="center"/>
          </w:tcPr>
          <w:p w14:paraId="4CBA4A19" w14:textId="77777777" w:rsidR="00BF704B" w:rsidRDefault="000E77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слайда или дидакт. материал</w:t>
            </w:r>
          </w:p>
        </w:tc>
        <w:tc>
          <w:tcPr>
            <w:tcW w:w="8079" w:type="dxa"/>
            <w:vAlign w:val="center"/>
          </w:tcPr>
          <w:p w14:paraId="21B97574" w14:textId="77777777" w:rsidR="00BF704B" w:rsidRDefault="000E77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спикера</w:t>
            </w:r>
          </w:p>
        </w:tc>
        <w:tc>
          <w:tcPr>
            <w:tcW w:w="3402" w:type="dxa"/>
            <w:vAlign w:val="center"/>
          </w:tcPr>
          <w:p w14:paraId="62DBAAD8" w14:textId="77777777" w:rsidR="00BF704B" w:rsidRDefault="000E7726">
            <w:pPr>
              <w:spacing w:after="0" w:line="240" w:lineRule="auto"/>
              <w:ind w:right="17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участников встречи</w:t>
            </w:r>
          </w:p>
        </w:tc>
        <w:tc>
          <w:tcPr>
            <w:tcW w:w="1418" w:type="dxa"/>
            <w:vAlign w:val="center"/>
          </w:tcPr>
          <w:p w14:paraId="20361A28" w14:textId="77777777" w:rsidR="00BF704B" w:rsidRDefault="000E77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Тайминг</w:t>
            </w:r>
          </w:p>
        </w:tc>
      </w:tr>
      <w:tr w:rsidR="00BF704B" w14:paraId="6199EEBB" w14:textId="77777777" w:rsidTr="00DD71F7">
        <w:tc>
          <w:tcPr>
            <w:tcW w:w="2552" w:type="dxa"/>
            <w:vAlign w:val="center"/>
          </w:tcPr>
          <w:p w14:paraId="58D9336F" w14:textId="77777777" w:rsidR="00BF704B" w:rsidRDefault="000E77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Слайд 2</w:t>
            </w:r>
          </w:p>
        </w:tc>
        <w:tc>
          <w:tcPr>
            <w:tcW w:w="8079" w:type="dxa"/>
            <w:vAlign w:val="center"/>
          </w:tcPr>
          <w:p w14:paraId="1F96FD52" w14:textId="77777777" w:rsidR="00BF704B" w:rsidRDefault="000E7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 представляется. Знакомится с аудиторией и задает вопрос чтобы начать взаимодействовать со слушателями.</w:t>
            </w:r>
          </w:p>
          <w:p w14:paraId="7E80FE03" w14:textId="77777777" w:rsidR="00964A74" w:rsidRDefault="00964A74" w:rsidP="00964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Темы, связанные с деньгами, присутствуют в произведениях детской литературы в разных жанрах: сказках, фэнтези и познавательной литературе.</w:t>
            </w:r>
          </w:p>
          <w:p w14:paraId="359DC761" w14:textId="77777777" w:rsidR="002F5A61" w:rsidRPr="00AD1AF5" w:rsidRDefault="002F5A61" w:rsidP="002F5A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1AF5">
              <w:rPr>
                <w:rFonts w:ascii="Times New Roman" w:hAnsi="Times New Roman" w:cs="Times New Roman"/>
                <w:sz w:val="28"/>
                <w:szCs w:val="28"/>
              </w:rPr>
              <w:t>«Сказка ложь, да в ней намек» — Александр Сергеевич Пушкин был, несомненно, прав, ведь в сказках собрана мудрость многих поколений.</w:t>
            </w:r>
          </w:p>
          <w:p w14:paraId="00F6ABAF" w14:textId="77777777" w:rsidR="002F5A61" w:rsidRPr="00AD1AF5" w:rsidRDefault="002F5A61" w:rsidP="002F5A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1AF5">
              <w:rPr>
                <w:rFonts w:ascii="Times New Roman" w:hAnsi="Times New Roman" w:cs="Times New Roman"/>
                <w:sz w:val="28"/>
                <w:szCs w:val="28"/>
              </w:rPr>
              <w:t>Сказочные и некоторые фэнтезийные произведения учат детей и взрослых не только добру, взаимопомощи, состраданию, но и ответственному отношению к финансам, основам предпринимательства, торговли и другим экономическим</w:t>
            </w:r>
          </w:p>
          <w:p w14:paraId="12250B14" w14:textId="77777777" w:rsidR="00BF704B" w:rsidRDefault="002F5A61" w:rsidP="002F5A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1AF5">
              <w:rPr>
                <w:rFonts w:ascii="Times New Roman" w:hAnsi="Times New Roman" w:cs="Times New Roman"/>
                <w:sz w:val="28"/>
                <w:szCs w:val="28"/>
              </w:rPr>
              <w:t>аспектам.</w:t>
            </w:r>
          </w:p>
        </w:tc>
        <w:tc>
          <w:tcPr>
            <w:tcW w:w="3402" w:type="dxa"/>
            <w:vAlign w:val="center"/>
          </w:tcPr>
          <w:p w14:paraId="3226C214" w14:textId="77777777" w:rsidR="00BF704B" w:rsidRDefault="000E77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Слушатели высказывают свои предположения, начинают обсуждение. Устанавливается теплый контакт с аудиторией.</w:t>
            </w:r>
          </w:p>
          <w:p w14:paraId="13F04702" w14:textId="77777777" w:rsidR="00BF704B" w:rsidRDefault="00BF704B">
            <w:pPr>
              <w:spacing w:after="0" w:line="240" w:lineRule="auto"/>
              <w:ind w:right="17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3E0C95F" w14:textId="77777777" w:rsidR="00BF704B" w:rsidRDefault="00DD7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0E77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мин</w:t>
            </w:r>
          </w:p>
        </w:tc>
      </w:tr>
      <w:tr w:rsidR="00BF704B" w14:paraId="4A419389" w14:textId="77777777" w:rsidTr="00DD71F7">
        <w:tc>
          <w:tcPr>
            <w:tcW w:w="2552" w:type="dxa"/>
          </w:tcPr>
          <w:p w14:paraId="69685A61" w14:textId="77777777" w:rsidR="00BF704B" w:rsidRDefault="000E7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3</w:t>
            </w:r>
          </w:p>
          <w:p w14:paraId="636026AF" w14:textId="77777777" w:rsidR="00BF704B" w:rsidRDefault="000E7726" w:rsidP="00964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64A74">
              <w:rPr>
                <w:rFonts w:ascii="Times New Roman" w:hAnsi="Times New Roman" w:cs="Times New Roman"/>
                <w:sz w:val="28"/>
                <w:szCs w:val="28"/>
              </w:rPr>
              <w:t>Золотая антилопа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79" w:type="dxa"/>
          </w:tcPr>
          <w:p w14:paraId="7AB8F38B" w14:textId="77777777" w:rsidR="00964A74" w:rsidRPr="00670812" w:rsidRDefault="00964A74" w:rsidP="00964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В сказке «Золотая антилопа» раджа (верховный правитель), одержимый жаждой богатства, заставляет волшебную антилопу создавать золото. Его страсть к бесконечному обогащению</w:t>
            </w:r>
          </w:p>
          <w:p w14:paraId="246411E3" w14:textId="77777777" w:rsidR="00BF704B" w:rsidRDefault="00964A74" w:rsidP="00D8706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 xml:space="preserve">оборачивается трагедией: в </w:t>
            </w:r>
            <w:r w:rsidR="00D8706F">
              <w:rPr>
                <w:rFonts w:ascii="Times New Roman" w:hAnsi="Times New Roman" w:cs="Times New Roman"/>
                <w:sz w:val="28"/>
                <w:szCs w:val="28"/>
              </w:rPr>
              <w:t>конце сказки</w:t>
            </w: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 xml:space="preserve"> он получает столько монет, что они буквально убивают его. Сказка напоминает маленьким читателям, что стремление к необузданному обогащению ведёт к катастрофе, а разумное потребление важнее безграничного накопления.</w:t>
            </w:r>
          </w:p>
        </w:tc>
        <w:tc>
          <w:tcPr>
            <w:tcW w:w="3402" w:type="dxa"/>
          </w:tcPr>
          <w:p w14:paraId="2E0EE4A4" w14:textId="77777777" w:rsidR="00BF704B" w:rsidRDefault="000E7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Слушают, смотрят на слайд 3</w:t>
            </w:r>
          </w:p>
        </w:tc>
        <w:tc>
          <w:tcPr>
            <w:tcW w:w="1418" w:type="dxa"/>
          </w:tcPr>
          <w:p w14:paraId="0C6643BE" w14:textId="77777777" w:rsidR="00BF704B" w:rsidRDefault="00DD71F7">
            <w:pPr>
              <w:spacing w:after="0" w:line="240" w:lineRule="auto"/>
              <w:ind w:firstLineChars="50" w:firstLine="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7726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BF704B" w14:paraId="166C77EB" w14:textId="77777777" w:rsidTr="00DD71F7">
        <w:tc>
          <w:tcPr>
            <w:tcW w:w="2552" w:type="dxa"/>
          </w:tcPr>
          <w:p w14:paraId="50C5BB7F" w14:textId="77777777" w:rsidR="00BF704B" w:rsidRDefault="000E7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4</w:t>
            </w:r>
          </w:p>
          <w:p w14:paraId="4CB6D0FA" w14:textId="77777777" w:rsidR="00BF704B" w:rsidRDefault="000E7726" w:rsidP="00B82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64A74">
              <w:rPr>
                <w:rFonts w:ascii="Times New Roman" w:hAnsi="Times New Roman" w:cs="Times New Roman"/>
                <w:sz w:val="28"/>
                <w:szCs w:val="28"/>
              </w:rPr>
              <w:t>Приключения Буратино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79" w:type="dxa"/>
          </w:tcPr>
          <w:p w14:paraId="1C7BD87F" w14:textId="77777777" w:rsidR="00670812" w:rsidRPr="006708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В некоторых сказках затрагиваются темы, связанные с деньгами:</w:t>
            </w:r>
          </w:p>
          <w:p w14:paraId="562D3329" w14:textId="6492FCBE" w:rsidR="00670812" w:rsidRPr="006708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Segoe UI Symbol" w:hAnsi="Segoe UI Symbol" w:cs="Segoe UI Symbol"/>
                <w:sz w:val="28"/>
                <w:szCs w:val="28"/>
              </w:rPr>
              <w:t>🔑</w:t>
            </w: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Например, в произведении «Золотой ключик, или Приключения Буратино» (Алексей Толстой), главный герой - Буратино, поддавшись на уговоры лисы Алисы и кота Базилио, закапывает</w:t>
            </w:r>
            <w:r w:rsidR="00964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 xml:space="preserve">золотые монеты на Поле Чудес и в итоге теряет все </w:t>
            </w:r>
            <w:r w:rsidRPr="006708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сбережения. Сказка учит не доверять слишком выгодным предложениям, тщательно проверять источники информации.</w:t>
            </w:r>
          </w:p>
          <w:p w14:paraId="1F10A07C" w14:textId="77777777" w:rsidR="00BF704B" w:rsidRDefault="00670812" w:rsidP="00964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5BE980CC" w14:textId="77777777" w:rsidR="00BF704B" w:rsidRDefault="000E77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Слушают, смотрят на слайд 4</w:t>
            </w:r>
          </w:p>
          <w:p w14:paraId="27FF0474" w14:textId="77777777" w:rsidR="00BF704B" w:rsidRDefault="00BF70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D5A90A8" w14:textId="77777777" w:rsidR="00BF704B" w:rsidRDefault="00DD7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7726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964A74" w14:paraId="142301CA" w14:textId="77777777" w:rsidTr="00DD71F7">
        <w:tc>
          <w:tcPr>
            <w:tcW w:w="2552" w:type="dxa"/>
          </w:tcPr>
          <w:p w14:paraId="5A4121A6" w14:textId="77777777" w:rsidR="003866D1" w:rsidRDefault="003866D1" w:rsidP="003866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5</w:t>
            </w:r>
          </w:p>
          <w:p w14:paraId="0FB4CEC0" w14:textId="77777777" w:rsidR="00964A74" w:rsidRDefault="003866D1" w:rsidP="003866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«Дюймовойчка»</w:t>
            </w:r>
          </w:p>
        </w:tc>
        <w:tc>
          <w:tcPr>
            <w:tcW w:w="8079" w:type="dxa"/>
          </w:tcPr>
          <w:p w14:paraId="266C4F61" w14:textId="77777777" w:rsidR="00964A74" w:rsidRDefault="00964A74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Дюймовочка». Оказавшись в сложных обстоятельствах, героиня умело использует ограниченные ресурсы для выживания: лист кувшинки становится для неё лодкой, а лепесток цветка — одеялом. В её действиях читается урок финансовой устойчивости: гибкость в кризисе, оптимизация затрат и долгосрочное планирование помогают преодолеть трудности даже при минимальных запасах.</w:t>
            </w:r>
          </w:p>
          <w:p w14:paraId="242DF57C" w14:textId="77777777" w:rsidR="003866D1" w:rsidRPr="00670812" w:rsidRDefault="003866D1" w:rsidP="003866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Хорошим примером рачительного поведения становится полевая мышь, которая аккуратно подсчитывает, сколько запасов у неё осталось до весны, хватит ли ей и её гостье, однако она не отказывает Дюймовочке и дает ей приют холодной осенью и зимой. </w:t>
            </w:r>
          </w:p>
        </w:tc>
        <w:tc>
          <w:tcPr>
            <w:tcW w:w="3402" w:type="dxa"/>
          </w:tcPr>
          <w:p w14:paraId="122F6733" w14:textId="77777777" w:rsidR="00964A74" w:rsidRDefault="00964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F96B824" w14:textId="77777777" w:rsidR="00964A74" w:rsidRDefault="00964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704B" w14:paraId="64D83E06" w14:textId="77777777" w:rsidTr="00DD71F7">
        <w:tc>
          <w:tcPr>
            <w:tcW w:w="2552" w:type="dxa"/>
          </w:tcPr>
          <w:p w14:paraId="1E086B84" w14:textId="77777777" w:rsidR="00BF704B" w:rsidRDefault="002F5A61" w:rsidP="00B82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6</w:t>
            </w:r>
          </w:p>
          <w:p w14:paraId="44116538" w14:textId="77777777" w:rsidR="002F5A61" w:rsidRDefault="002F5A61" w:rsidP="004D2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«Незнайка </w:t>
            </w:r>
            <w:r w:rsidR="004D2ECE">
              <w:rPr>
                <w:rFonts w:ascii="Times New Roman" w:hAnsi="Times New Roman" w:cs="Times New Roman"/>
                <w:sz w:val="28"/>
                <w:szCs w:val="28"/>
              </w:rPr>
              <w:t>на Луне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79" w:type="dxa"/>
          </w:tcPr>
          <w:p w14:paraId="6A64ED02" w14:textId="77777777" w:rsidR="00B934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Роман «Незнайка на Луне» Николая Носова</w:t>
            </w:r>
            <w:r w:rsidR="00B934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CE5537F" w14:textId="77777777" w:rsidR="00670812" w:rsidRPr="006708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По сюжету Незнайка вместе с Сиропчиком попадает на Луну и знакомится с совершенно незнакомым и непонятным ему укладом жизни: коротышки привыкли к коллективизму, они вместе трудятся и имеют равный доступ ко всем благам, а новый дивный лунный мир с частной собственностью, рыночной конкуренцией, неравным распределением благ производит на Незнайку невероятное впечатление.</w:t>
            </w:r>
          </w:p>
          <w:p w14:paraId="44C10CF2" w14:textId="77777777" w:rsidR="00B934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 xml:space="preserve">Автор представил читателям город Давилон — столицу капиталистической Луны. Там Незнайка и его друзья познакомились с неведомой им ранее экономической системой, в которой деньги уже были. </w:t>
            </w:r>
          </w:p>
          <w:p w14:paraId="3D1A89A3" w14:textId="77777777" w:rsidR="00B93412" w:rsidRPr="00B93412" w:rsidRDefault="00B93412" w:rsidP="0067081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412">
              <w:rPr>
                <w:rFonts w:ascii="Times New Roman" w:hAnsi="Times New Roman" w:cs="Times New Roman"/>
                <w:i/>
                <w:sz w:val="28"/>
                <w:szCs w:val="28"/>
              </w:rPr>
              <w:t>Какая  валюта была в Лунном городе?</w:t>
            </w:r>
          </w:p>
          <w:p w14:paraId="3E1F175E" w14:textId="77777777" w:rsidR="00670812" w:rsidRPr="006708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Валюта называлась «фертинг», кажд</w:t>
            </w:r>
            <w:r w:rsidR="00B93412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 xml:space="preserve"> единица которой разбивалась на сто «сантиков».</w:t>
            </w:r>
          </w:p>
          <w:p w14:paraId="49D0533B" w14:textId="77777777" w:rsidR="00670812" w:rsidRPr="006708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Segoe UI Symbol" w:hAnsi="Segoe UI Symbol" w:cs="Segoe UI Symbol"/>
                <w:sz w:val="28"/>
                <w:szCs w:val="28"/>
              </w:rPr>
              <w:t>📖</w:t>
            </w: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 xml:space="preserve"> Из книги можно узнать:</w:t>
            </w:r>
          </w:p>
          <w:p w14:paraId="5815CF5B" w14:textId="77777777" w:rsidR="00670812" w:rsidRPr="006708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▪ Что такое деньги и как они работают</w:t>
            </w:r>
          </w:p>
          <w:p w14:paraId="57C0B67D" w14:textId="77777777" w:rsidR="00670812" w:rsidRPr="006708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▪ Основы конкуренции</w:t>
            </w:r>
          </w:p>
          <w:p w14:paraId="1725D0D9" w14:textId="77777777" w:rsidR="00670812" w:rsidRPr="006708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▪ Что из себя представляет частная собственность</w:t>
            </w:r>
          </w:p>
          <w:p w14:paraId="12737BF2" w14:textId="2E71D2FA" w:rsidR="00BF704B" w:rsidRDefault="0080346D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К сожалению, мошенники, которые хотят заполучить ваши денежки, есть и в реальном мире, а не только в книжках. Они могут встретиться нам и на улице, и на просторах интернета.</w:t>
            </w:r>
          </w:p>
        </w:tc>
        <w:tc>
          <w:tcPr>
            <w:tcW w:w="3402" w:type="dxa"/>
          </w:tcPr>
          <w:p w14:paraId="7366B4C6" w14:textId="77777777" w:rsidR="00BF704B" w:rsidRDefault="000E77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Отвечают на вопрос спикера.</w:t>
            </w:r>
          </w:p>
          <w:p w14:paraId="4632032B" w14:textId="77777777" w:rsidR="00BF704B" w:rsidRDefault="000E77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Слушают, смотрят на слайд </w:t>
            </w:r>
            <w:r w:rsidR="00B934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07B0708D" w14:textId="77777777" w:rsidR="00BF704B" w:rsidRDefault="00BF7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DA823B" w14:textId="77777777" w:rsidR="00BF704B" w:rsidRDefault="00BF70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7C2BCF7" w14:textId="77777777" w:rsidR="00BF704B" w:rsidRDefault="00DD7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7726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BF704B" w14:paraId="6D179421" w14:textId="77777777" w:rsidTr="00DD71F7">
        <w:tc>
          <w:tcPr>
            <w:tcW w:w="2552" w:type="dxa"/>
          </w:tcPr>
          <w:p w14:paraId="56D05467" w14:textId="77777777" w:rsidR="00BF704B" w:rsidRDefault="004D2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7</w:t>
            </w:r>
            <w:r w:rsidR="000E77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42E6A9" w14:textId="77777777" w:rsidR="00BF704B" w:rsidRDefault="000E7726" w:rsidP="00B82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346D">
              <w:rPr>
                <w:rFonts w:ascii="Times New Roman" w:hAnsi="Times New Roman" w:cs="Times New Roman"/>
                <w:sz w:val="28"/>
                <w:szCs w:val="28"/>
              </w:rPr>
              <w:t>Общество</w:t>
            </w:r>
            <w:r w:rsidR="0080346D" w:rsidRPr="0080346D">
              <w:rPr>
                <w:rFonts w:ascii="Times New Roman" w:hAnsi="Times New Roman" w:cs="Times New Roman"/>
                <w:sz w:val="28"/>
                <w:szCs w:val="28"/>
              </w:rPr>
              <w:t xml:space="preserve"> гигантских растений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79" w:type="dxa"/>
          </w:tcPr>
          <w:p w14:paraId="4E97A2CE" w14:textId="77777777" w:rsidR="00670812" w:rsidRPr="006708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Все книги, которые Николай Носов написал про Незнайку и других маленьких коротышек, посвящены их быту, дружбе и устройству общества. Но про финансовые отношения лучше всего</w:t>
            </w:r>
            <w:r w:rsidR="008034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рассказывается в финальной части серии — в книге «Незнайка на Луне».</w:t>
            </w:r>
          </w:p>
          <w:p w14:paraId="2A4DA8A1" w14:textId="77777777" w:rsidR="00670812" w:rsidRPr="006708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 xml:space="preserve"> К сожалению, компания, в которую человек вкладывает деньги, покупая ее акции, может оказаться ненадежной.</w:t>
            </w:r>
          </w:p>
          <w:p w14:paraId="004B02A2" w14:textId="77777777" w:rsidR="00670812" w:rsidRPr="006708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Так и произошло в книге «Незнайка на Луне». Партнеры Незнайки — Мига и Жулио — оказываются обманщиками: забирают деньги от продажи акций себе и скрываются, подставив Незнайку. Ведь множество коротышек, поверив Обществу гигантских растений, купили его акции и потеряли свои деньги. Они хотят вернуть вложения и считают Незнайку обманщиком.</w:t>
            </w:r>
          </w:p>
          <w:p w14:paraId="58B0A1AB" w14:textId="77777777" w:rsidR="00670812" w:rsidRPr="006708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Segoe UI Symbol" w:hAnsi="Segoe UI Symbol" w:cs="Segoe UI Symbol"/>
                <w:sz w:val="28"/>
                <w:szCs w:val="28"/>
              </w:rPr>
              <w:t>📉</w:t>
            </w: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 xml:space="preserve"> В реальном мире, компании, которые собираются продавать свои акции на бирже, проходят проверку на надежность. Ее проводят специальные фирмы — они называются аудиторскими.</w:t>
            </w:r>
          </w:p>
          <w:p w14:paraId="0B370C65" w14:textId="77777777" w:rsidR="00670812" w:rsidRPr="006708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Также за надежностью компаний следит государство, которое проводит свои проверки.</w:t>
            </w:r>
          </w:p>
          <w:p w14:paraId="59E33670" w14:textId="77777777" w:rsidR="00670812" w:rsidRPr="006708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Однако в мире лунных человечков никто не проверял, действительно ли Общество гигантских растений надежная организация. Незнайка, сам того не желая, обманул жителей Луны и стал мошенником. Он так сильно переживал из-за этого, что даже заболел.</w:t>
            </w:r>
          </w:p>
          <w:p w14:paraId="7CAC45EB" w14:textId="77777777" w:rsidR="00BF704B" w:rsidRDefault="00670812" w:rsidP="00803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812">
              <w:rPr>
                <w:rFonts w:ascii="Times New Roman" w:hAnsi="Times New Roman" w:cs="Times New Roman"/>
                <w:sz w:val="28"/>
                <w:szCs w:val="28"/>
              </w:rPr>
              <w:t>Хорошо, что его друзья с Земли подоспели вовремя и привезли семена для жителей Луны.</w:t>
            </w:r>
          </w:p>
        </w:tc>
        <w:tc>
          <w:tcPr>
            <w:tcW w:w="3402" w:type="dxa"/>
          </w:tcPr>
          <w:p w14:paraId="78034366" w14:textId="77777777" w:rsidR="00BF704B" w:rsidRDefault="000E77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Слушают, смотрят на слайд </w:t>
            </w:r>
            <w:r w:rsidR="00DD71F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303DAA26" w14:textId="77777777" w:rsidR="00BF704B" w:rsidRDefault="00BF7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8B544A7" w14:textId="77777777" w:rsidR="00BF704B" w:rsidRDefault="00DD7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7726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BF704B" w14:paraId="690BB35A" w14:textId="77777777" w:rsidTr="00DD71F7">
        <w:tc>
          <w:tcPr>
            <w:tcW w:w="2552" w:type="dxa"/>
          </w:tcPr>
          <w:p w14:paraId="3C9AB18C" w14:textId="77777777" w:rsidR="00BF704B" w:rsidRDefault="000E7726" w:rsidP="004D2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Слайд </w:t>
            </w:r>
            <w:r w:rsidR="004D2E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585CA5">
              <w:rPr>
                <w:rFonts w:ascii="Times New Roman" w:hAnsi="Times New Roman" w:cs="Times New Roman"/>
                <w:sz w:val="28"/>
                <w:szCs w:val="28"/>
              </w:rPr>
              <w:t>Принцессы и деньги»</w:t>
            </w:r>
          </w:p>
        </w:tc>
        <w:tc>
          <w:tcPr>
            <w:tcW w:w="8079" w:type="dxa"/>
          </w:tcPr>
          <w:p w14:paraId="159A0F92" w14:textId="77777777" w:rsidR="0080346D" w:rsidRPr="00EF2910" w:rsidRDefault="0080346D" w:rsidP="00803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2910">
              <w:rPr>
                <w:rFonts w:ascii="Times New Roman" w:hAnsi="Times New Roman" w:cs="Times New Roman"/>
                <w:sz w:val="28"/>
                <w:szCs w:val="28"/>
              </w:rPr>
              <w:t>В сказках про принцесс и деньги связаны разные темы: отношение к деньгам, щедрость, бережливость и ценность ума над богатством.</w:t>
            </w:r>
          </w:p>
          <w:p w14:paraId="525400FF" w14:textId="77777777" w:rsidR="0080346D" w:rsidRPr="00D8706F" w:rsidRDefault="0080346D" w:rsidP="0080346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910">
              <w:rPr>
                <w:rFonts w:ascii="Segoe UI Symbol" w:hAnsi="Segoe UI Symbol" w:cs="Segoe UI Symbol"/>
                <w:sz w:val="28"/>
                <w:szCs w:val="28"/>
              </w:rPr>
              <w:t>👑</w:t>
            </w:r>
            <w:r w:rsidRPr="00EF2910">
              <w:rPr>
                <w:rFonts w:ascii="Times New Roman" w:hAnsi="Times New Roman" w:cs="Times New Roman"/>
                <w:sz w:val="28"/>
                <w:szCs w:val="28"/>
              </w:rPr>
              <w:t xml:space="preserve"> Некоторые уроки, которые можно извлечь из сказок про принцесс и деньги: </w:t>
            </w:r>
            <w:r w:rsidRPr="00D8706F">
              <w:rPr>
                <w:rFonts w:ascii="Times New Roman" w:hAnsi="Times New Roman" w:cs="Times New Roman"/>
                <w:b/>
                <w:sz w:val="28"/>
                <w:szCs w:val="28"/>
              </w:rPr>
              <w:t>Бережливое и разумное отношение к деньгам.</w:t>
            </w:r>
          </w:p>
          <w:p w14:paraId="7BB70FDF" w14:textId="77777777" w:rsidR="0080346D" w:rsidRPr="00EF2910" w:rsidRDefault="0080346D" w:rsidP="00803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2910">
              <w:rPr>
                <w:rFonts w:ascii="Times New Roman" w:hAnsi="Times New Roman" w:cs="Times New Roman"/>
                <w:sz w:val="28"/>
                <w:szCs w:val="28"/>
              </w:rPr>
              <w:t>Например, в сказке «Экономная принцесса» героиня учит правильно распоряжаться финансами, отличать желание от потребностей и понимать разницу между бездумными тратами и сбережениями.</w:t>
            </w:r>
          </w:p>
          <w:p w14:paraId="5A8D3FB0" w14:textId="77777777" w:rsidR="0080346D" w:rsidRPr="00EF2910" w:rsidRDefault="0080346D" w:rsidP="00803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706F">
              <w:rPr>
                <w:rFonts w:ascii="Times New Roman" w:hAnsi="Times New Roman" w:cs="Times New Roman"/>
                <w:b/>
                <w:sz w:val="28"/>
                <w:szCs w:val="28"/>
              </w:rPr>
              <w:t>Бескорыстность во имя других людей</w:t>
            </w:r>
            <w:r w:rsidRPr="00EF2910">
              <w:rPr>
                <w:rFonts w:ascii="Times New Roman" w:hAnsi="Times New Roman" w:cs="Times New Roman"/>
                <w:sz w:val="28"/>
                <w:szCs w:val="28"/>
              </w:rPr>
              <w:t>. Так, в сказке о принцессе Златке и дракончике Бриллианте героиня узнаёт, что истинное богатство королевства не золото, а труд людей. Она отдаёт все свои сбережения на восстановление королевства, показывая, что деньги могут принести больше пользы другим, чем самому владельцу.</w:t>
            </w:r>
          </w:p>
          <w:p w14:paraId="4642572E" w14:textId="0ADACED9" w:rsidR="00EF2910" w:rsidRDefault="0080346D" w:rsidP="00572E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706F">
              <w:rPr>
                <w:rFonts w:ascii="Times New Roman" w:hAnsi="Times New Roman" w:cs="Times New Roman"/>
                <w:b/>
                <w:sz w:val="28"/>
                <w:szCs w:val="28"/>
              </w:rPr>
              <w:t>Расстановка финансовых приоритетов</w:t>
            </w:r>
            <w:r w:rsidRPr="00EF2910">
              <w:rPr>
                <w:rFonts w:ascii="Times New Roman" w:hAnsi="Times New Roman" w:cs="Times New Roman"/>
                <w:sz w:val="28"/>
                <w:szCs w:val="28"/>
              </w:rPr>
              <w:t>. Так, в сказке о принцессе Мелодии и музыкальном гноме героиня учится планировать бюджет и находить ресурсы, демонстрируя детям навыки финансовой грамотности.</w:t>
            </w:r>
          </w:p>
        </w:tc>
        <w:tc>
          <w:tcPr>
            <w:tcW w:w="3402" w:type="dxa"/>
          </w:tcPr>
          <w:p w14:paraId="7A175188" w14:textId="77777777" w:rsidR="00BF704B" w:rsidRDefault="00DD71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1F7">
              <w:rPr>
                <w:rFonts w:ascii="Times New Roman" w:hAnsi="Times New Roman" w:cs="Times New Roman"/>
                <w:sz w:val="28"/>
                <w:szCs w:val="28"/>
              </w:rPr>
              <w:t>Участники слушают спикера, смотрят на экран.</w:t>
            </w:r>
          </w:p>
        </w:tc>
        <w:tc>
          <w:tcPr>
            <w:tcW w:w="1418" w:type="dxa"/>
          </w:tcPr>
          <w:p w14:paraId="6B9FB5BB" w14:textId="77777777" w:rsidR="00BF704B" w:rsidRDefault="00DD7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7726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BF704B" w14:paraId="7E99DA72" w14:textId="77777777" w:rsidTr="00DD71F7">
        <w:tc>
          <w:tcPr>
            <w:tcW w:w="2552" w:type="dxa"/>
          </w:tcPr>
          <w:p w14:paraId="00EC7D9C" w14:textId="77777777" w:rsidR="00BF704B" w:rsidRDefault="000E7726" w:rsidP="004D2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</w:t>
            </w:r>
            <w:r w:rsidR="004D2E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585CA5">
              <w:rPr>
                <w:rFonts w:ascii="Times New Roman" w:hAnsi="Times New Roman" w:cs="Times New Roman"/>
                <w:sz w:val="28"/>
                <w:szCs w:val="28"/>
              </w:rPr>
              <w:t>Принцесса-лягушка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79" w:type="dxa"/>
          </w:tcPr>
          <w:p w14:paraId="0B9B6B18" w14:textId="77777777" w:rsidR="0080346D" w:rsidRPr="00EF2910" w:rsidRDefault="00D8706F" w:rsidP="00803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0346D" w:rsidRPr="00EF2910">
              <w:rPr>
                <w:rFonts w:ascii="Times New Roman" w:hAnsi="Times New Roman" w:cs="Times New Roman"/>
                <w:sz w:val="28"/>
                <w:szCs w:val="28"/>
              </w:rPr>
              <w:t xml:space="preserve"> сказке</w:t>
            </w:r>
            <w:r w:rsidR="00585CA5">
              <w:rPr>
                <w:rFonts w:ascii="Times New Roman" w:hAnsi="Times New Roman" w:cs="Times New Roman"/>
                <w:sz w:val="28"/>
                <w:szCs w:val="28"/>
              </w:rPr>
              <w:t xml:space="preserve"> «Принцесса-</w:t>
            </w:r>
            <w:r w:rsidR="0080346D" w:rsidRPr="00EF2910">
              <w:rPr>
                <w:rFonts w:ascii="Times New Roman" w:hAnsi="Times New Roman" w:cs="Times New Roman"/>
                <w:sz w:val="28"/>
                <w:szCs w:val="28"/>
              </w:rPr>
              <w:t>лягушка».</w:t>
            </w:r>
          </w:p>
          <w:p w14:paraId="64682BA5" w14:textId="77777777" w:rsidR="0080346D" w:rsidRPr="00EF2910" w:rsidRDefault="0080346D" w:rsidP="00803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2910">
              <w:rPr>
                <w:rFonts w:ascii="Times New Roman" w:hAnsi="Times New Roman" w:cs="Times New Roman"/>
                <w:sz w:val="28"/>
                <w:szCs w:val="28"/>
              </w:rPr>
              <w:t>По сказке Элизабет Бейкер сняли очень интересный и красивый мультфильм. В этой истории деньги тоже играют важную роль.</w:t>
            </w:r>
          </w:p>
          <w:p w14:paraId="0B5F3991" w14:textId="77777777" w:rsidR="0080346D" w:rsidRPr="00EF2910" w:rsidRDefault="0080346D" w:rsidP="00803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2910">
              <w:rPr>
                <w:rFonts w:ascii="Segoe UI Symbol" w:hAnsi="Segoe UI Symbol" w:cs="Segoe UI Symbol"/>
                <w:sz w:val="28"/>
                <w:szCs w:val="28"/>
              </w:rPr>
              <w:t>💫</w:t>
            </w:r>
            <w:r w:rsidRPr="00EF2910">
              <w:rPr>
                <w:rFonts w:ascii="Times New Roman" w:hAnsi="Times New Roman" w:cs="Times New Roman"/>
                <w:sz w:val="28"/>
                <w:szCs w:val="28"/>
              </w:rPr>
              <w:t xml:space="preserve"> У весёлой и энергичной девушки Тианы есть мечта — открыть свой ресторан. Она очень любит готовить и хотела бы создать не просто точку, где можно перекусить. Ресторан она видит местом, куда люди будут приходить за радостью и отличным настроением.</w:t>
            </w:r>
          </w:p>
          <w:p w14:paraId="5F301896" w14:textId="77777777" w:rsidR="0080346D" w:rsidRPr="00EF2910" w:rsidRDefault="0080346D" w:rsidP="00803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2910">
              <w:rPr>
                <w:rFonts w:ascii="Times New Roman" w:hAnsi="Times New Roman" w:cs="Times New Roman"/>
                <w:sz w:val="28"/>
                <w:szCs w:val="28"/>
              </w:rPr>
              <w:t xml:space="preserve">Никакого капитала Тиане не досталось. Она работает официанткой и старается откладывать каждую купюру и монету ради своей мечты. Работая почти без выходных, Тиана наконец </w:t>
            </w:r>
            <w:r w:rsidRPr="00EF29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накопила нужную сумму. Осталось лишь оформить сделку, и помещение для ресторана — её собственность.</w:t>
            </w:r>
          </w:p>
          <w:p w14:paraId="532C1313" w14:textId="77777777" w:rsidR="0080346D" w:rsidRPr="00EF2910" w:rsidRDefault="0080346D" w:rsidP="00803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2910">
              <w:rPr>
                <w:rFonts w:ascii="Times New Roman" w:hAnsi="Times New Roman" w:cs="Times New Roman"/>
                <w:sz w:val="28"/>
                <w:szCs w:val="28"/>
              </w:rPr>
              <w:t>Но героиня внезапно превращается в лягушку, и исполнение мечты откладывается. Однако в конце она после долгих приключений всё же становится хозяйкой своего ресторана. А заодно и находит любовь.</w:t>
            </w:r>
          </w:p>
          <w:p w14:paraId="5CE49EE9" w14:textId="77954B53" w:rsidR="0080346D" w:rsidRPr="00EF2910" w:rsidRDefault="0080346D" w:rsidP="00803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2910">
              <w:rPr>
                <w:rFonts w:ascii="Times New Roman" w:hAnsi="Times New Roman" w:cs="Times New Roman"/>
                <w:sz w:val="28"/>
                <w:szCs w:val="28"/>
              </w:rPr>
              <w:t>🤫 Чему учит сказка</w:t>
            </w:r>
            <w:r w:rsidR="00AD0D9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9B136C6" w14:textId="77777777" w:rsidR="0080346D" w:rsidRPr="00EF2910" w:rsidRDefault="0080346D" w:rsidP="00803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2910">
              <w:rPr>
                <w:rFonts w:ascii="Times New Roman" w:hAnsi="Times New Roman" w:cs="Times New Roman"/>
                <w:sz w:val="28"/>
                <w:szCs w:val="28"/>
              </w:rPr>
              <w:t>Тиана всё время повторяет: всё получится, но для этого надо поработать. Конечно, иногда для исполнения мечты необходимо немного везения. Но главное — продолжать идти к цели, даже</w:t>
            </w:r>
          </w:p>
          <w:p w14:paraId="2E8F1383" w14:textId="77777777" w:rsidR="00BF704B" w:rsidRDefault="0080346D" w:rsidP="00D87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2910">
              <w:rPr>
                <w:rFonts w:ascii="Times New Roman" w:hAnsi="Times New Roman" w:cs="Times New Roman"/>
                <w:sz w:val="28"/>
                <w:szCs w:val="28"/>
              </w:rPr>
              <w:t>если трудно. Пусть мечта кажется очень далёкой. Если делать к ней шаг каждый день, обязательно дойдёшь до цели.</w:t>
            </w:r>
          </w:p>
        </w:tc>
        <w:tc>
          <w:tcPr>
            <w:tcW w:w="3402" w:type="dxa"/>
          </w:tcPr>
          <w:p w14:paraId="41EC4A4D" w14:textId="77777777" w:rsidR="00BF704B" w:rsidRDefault="00DD71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1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слушают спикера, смотрят на экран.</w:t>
            </w:r>
          </w:p>
        </w:tc>
        <w:tc>
          <w:tcPr>
            <w:tcW w:w="1418" w:type="dxa"/>
          </w:tcPr>
          <w:p w14:paraId="20EB5147" w14:textId="77777777" w:rsidR="00BF704B" w:rsidRDefault="00DD7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7726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D8706F" w14:paraId="659B965A" w14:textId="77777777" w:rsidTr="00DD71F7">
        <w:tc>
          <w:tcPr>
            <w:tcW w:w="2552" w:type="dxa"/>
          </w:tcPr>
          <w:p w14:paraId="6F5E3675" w14:textId="77777777" w:rsidR="00585CA5" w:rsidRDefault="00585CA5" w:rsidP="00585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</w:t>
            </w:r>
            <w:r w:rsidR="004D2EC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14:paraId="0C5C07D7" w14:textId="77777777" w:rsidR="00D8706F" w:rsidRDefault="00585CA5" w:rsidP="00585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«Волшебник Изумрудного города»</w:t>
            </w:r>
          </w:p>
        </w:tc>
        <w:tc>
          <w:tcPr>
            <w:tcW w:w="8079" w:type="dxa"/>
          </w:tcPr>
          <w:p w14:paraId="41A574C8" w14:textId="77777777" w:rsidR="00585CA5" w:rsidRPr="00585CA5" w:rsidRDefault="00585CA5" w:rsidP="00585C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5CA5">
              <w:rPr>
                <w:rFonts w:ascii="Times New Roman" w:hAnsi="Times New Roman" w:cs="Times New Roman"/>
                <w:sz w:val="28"/>
                <w:szCs w:val="28"/>
              </w:rPr>
              <w:t>Сказка Александра Волкова «Волшебник Изумрудного города» содержит уроки, связанные с финансами и ценностью нематериальных активов. Произведение учит не ждать волшебного решения финансовых проблем, а опираться на собственные силы и</w:t>
            </w:r>
            <w:r w:rsidR="00335F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CA5">
              <w:rPr>
                <w:rFonts w:ascii="Times New Roman" w:hAnsi="Times New Roman" w:cs="Times New Roman"/>
                <w:sz w:val="28"/>
                <w:szCs w:val="28"/>
              </w:rPr>
              <w:t>внутренние ресурсы.</w:t>
            </w:r>
          </w:p>
          <w:p w14:paraId="037E06E9" w14:textId="77777777" w:rsidR="00585CA5" w:rsidRPr="00585CA5" w:rsidRDefault="00585CA5" w:rsidP="00585C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DBBB7D" w14:textId="77777777" w:rsidR="00585CA5" w:rsidRPr="00585CA5" w:rsidRDefault="00585CA5" w:rsidP="00585C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5CA5">
              <w:rPr>
                <w:rFonts w:ascii="Times New Roman" w:hAnsi="Times New Roman" w:cs="Times New Roman"/>
                <w:sz w:val="28"/>
                <w:szCs w:val="28"/>
              </w:rPr>
              <w:t>«Волшебник Изумрудного города». Девочка Элли из Канзаса и её верный пёсик Тотошка попадают в Волшебную страну. Ураган, вызванный злой волшебницей Гингемой, перенёс домик-фургон с Элли и Тотошкой через непроходимые пустыню и горы.</w:t>
            </w:r>
          </w:p>
          <w:p w14:paraId="4CB46FA5" w14:textId="3DCE5355" w:rsidR="00585CA5" w:rsidRPr="00585CA5" w:rsidRDefault="00585CA5" w:rsidP="00585C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5CA5">
              <w:rPr>
                <w:rFonts w:ascii="Times New Roman" w:hAnsi="Times New Roman" w:cs="Times New Roman"/>
                <w:sz w:val="28"/>
                <w:szCs w:val="28"/>
              </w:rPr>
              <w:t>Добрая волшебница Виллина сообщает Элли, что вернуть её в Канзас может великий волшебник Гудвин, который живёт в Изумрудном городе.</w:t>
            </w:r>
            <w:r w:rsidR="00734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CA5">
              <w:rPr>
                <w:rFonts w:ascii="Times New Roman" w:hAnsi="Times New Roman" w:cs="Times New Roman"/>
                <w:sz w:val="28"/>
                <w:szCs w:val="28"/>
              </w:rPr>
              <w:t>Чтобы вернуться домой, Элли должна помочь трём существам в исполнении их заветных желаний.</w:t>
            </w:r>
          </w:p>
          <w:p w14:paraId="412BE07D" w14:textId="77777777" w:rsidR="00585CA5" w:rsidRPr="00585CA5" w:rsidRDefault="00585CA5" w:rsidP="00585C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5CA5">
              <w:rPr>
                <w:rFonts w:ascii="Times New Roman" w:hAnsi="Times New Roman" w:cs="Times New Roman"/>
                <w:sz w:val="28"/>
                <w:szCs w:val="28"/>
              </w:rPr>
              <w:t>Элли и её друзья отправляются к Гудвину в надежде исполнить желания, но в итоге понимают, что нужные качества (ум, смелость, доброта) уже у них есть.</w:t>
            </w:r>
          </w:p>
          <w:p w14:paraId="4B4FE331" w14:textId="77777777" w:rsidR="00585CA5" w:rsidRPr="00585CA5" w:rsidRDefault="00585CA5" w:rsidP="00585C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5CA5">
              <w:rPr>
                <w:rFonts w:ascii="Segoe UI Symbol" w:hAnsi="Segoe UI Symbol" w:cs="Segoe UI Symbol"/>
                <w:sz w:val="28"/>
                <w:szCs w:val="28"/>
              </w:rPr>
              <w:t>✅</w:t>
            </w:r>
            <w:r w:rsidRPr="00585CA5">
              <w:rPr>
                <w:rFonts w:ascii="Times New Roman" w:hAnsi="Times New Roman" w:cs="Times New Roman"/>
                <w:sz w:val="28"/>
                <w:szCs w:val="28"/>
              </w:rPr>
              <w:t xml:space="preserve"> Эта замечательная сказка учит:</w:t>
            </w:r>
          </w:p>
          <w:p w14:paraId="52CBA917" w14:textId="77777777" w:rsidR="00585CA5" w:rsidRPr="00585CA5" w:rsidRDefault="00585CA5" w:rsidP="00585C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5CA5">
              <w:rPr>
                <w:rFonts w:ascii="Times New Roman" w:hAnsi="Times New Roman" w:cs="Times New Roman"/>
                <w:sz w:val="28"/>
                <w:szCs w:val="28"/>
              </w:rPr>
              <w:t>▪ Не отчаиваться и не теряться в сложной ситуации.</w:t>
            </w:r>
          </w:p>
          <w:p w14:paraId="6A22AC79" w14:textId="77777777" w:rsidR="00585CA5" w:rsidRPr="00585CA5" w:rsidRDefault="00585CA5" w:rsidP="00585C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5C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▪Уметь находить выход из любого положения.</w:t>
            </w:r>
          </w:p>
          <w:p w14:paraId="4F3F84FC" w14:textId="77777777" w:rsidR="00585CA5" w:rsidRPr="00585CA5" w:rsidRDefault="00585CA5" w:rsidP="00585C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5CA5">
              <w:rPr>
                <w:rFonts w:ascii="Times New Roman" w:hAnsi="Times New Roman" w:cs="Times New Roman"/>
                <w:sz w:val="28"/>
                <w:szCs w:val="28"/>
              </w:rPr>
              <w:t>▪Дорожить дружбой.</w:t>
            </w:r>
          </w:p>
          <w:p w14:paraId="52DD8805" w14:textId="2F5FAD03" w:rsidR="00585CA5" w:rsidRPr="00585CA5" w:rsidRDefault="00585CA5" w:rsidP="00585C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5CA5">
              <w:rPr>
                <w:rFonts w:ascii="Times New Roman" w:hAnsi="Times New Roman" w:cs="Times New Roman"/>
                <w:sz w:val="28"/>
                <w:szCs w:val="28"/>
              </w:rPr>
              <w:t>▪Учит смелости и отваге, настойчивости и упорству.</w:t>
            </w:r>
          </w:p>
          <w:p w14:paraId="17B804CE" w14:textId="047D0A5C" w:rsidR="00585CA5" w:rsidRPr="00585CA5" w:rsidRDefault="00585CA5" w:rsidP="00585C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5CA5">
              <w:rPr>
                <w:rFonts w:ascii="Times New Roman" w:hAnsi="Times New Roman" w:cs="Times New Roman"/>
                <w:sz w:val="28"/>
                <w:szCs w:val="28"/>
              </w:rPr>
              <w:t>▪Учит никогда не терять надежды.</w:t>
            </w:r>
          </w:p>
          <w:p w14:paraId="099D1646" w14:textId="77777777" w:rsidR="00D8706F" w:rsidRPr="009F0D19" w:rsidRDefault="00585CA5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5CA5">
              <w:rPr>
                <w:rFonts w:ascii="Times New Roman" w:hAnsi="Times New Roman" w:cs="Times New Roman"/>
                <w:sz w:val="28"/>
                <w:szCs w:val="28"/>
              </w:rPr>
              <w:t>Также сказка подсказывает, что самые важные инвестиции — это вложения в себя: развитие навыков и личностных качеств станет лучшей долгосрочной стратегией, а репутация, знания и здоровье могут быть куда ценнее материальных активов.</w:t>
            </w:r>
          </w:p>
        </w:tc>
        <w:tc>
          <w:tcPr>
            <w:tcW w:w="3402" w:type="dxa"/>
          </w:tcPr>
          <w:p w14:paraId="6A6C4130" w14:textId="77777777" w:rsidR="00D8706F" w:rsidRDefault="00DD71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71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слушают спикера, смотрят на экран.</w:t>
            </w:r>
          </w:p>
        </w:tc>
        <w:tc>
          <w:tcPr>
            <w:tcW w:w="1418" w:type="dxa"/>
          </w:tcPr>
          <w:p w14:paraId="560DAC66" w14:textId="77777777" w:rsidR="00D8706F" w:rsidRDefault="00DD71F7">
            <w:pPr>
              <w:spacing w:after="0" w:line="240" w:lineRule="auto"/>
              <w:ind w:firstLineChars="50" w:firstLine="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мин.</w:t>
            </w:r>
          </w:p>
        </w:tc>
      </w:tr>
      <w:tr w:rsidR="00BF704B" w14:paraId="32FE37DE" w14:textId="77777777" w:rsidTr="00DD71F7">
        <w:tc>
          <w:tcPr>
            <w:tcW w:w="2552" w:type="dxa"/>
          </w:tcPr>
          <w:p w14:paraId="1CE3D79C" w14:textId="77777777" w:rsidR="00335FD4" w:rsidRPr="00335FD4" w:rsidRDefault="00335FD4" w:rsidP="0033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</w:t>
            </w:r>
            <w:r w:rsidR="004D2E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BD33823" w14:textId="77777777" w:rsidR="00BF704B" w:rsidRDefault="00335FD4" w:rsidP="0033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F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D2ECE">
              <w:rPr>
                <w:rFonts w:ascii="Times New Roman" w:hAnsi="Times New Roman" w:cs="Times New Roman"/>
                <w:sz w:val="28"/>
                <w:szCs w:val="28"/>
              </w:rPr>
              <w:t>Деньги в мире «</w:t>
            </w:r>
            <w:r w:rsidRPr="00335FD4">
              <w:rPr>
                <w:rFonts w:ascii="Times New Roman" w:hAnsi="Times New Roman" w:cs="Times New Roman"/>
                <w:sz w:val="28"/>
                <w:szCs w:val="28"/>
              </w:rPr>
              <w:t>Гарри Поттер</w:t>
            </w:r>
            <w:r w:rsidR="004D2EC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35F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79" w:type="dxa"/>
          </w:tcPr>
          <w:p w14:paraId="211D86F6" w14:textId="77777777" w:rsidR="00D8706F" w:rsidRPr="009F0D19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В мире «Гарри Поттера» (создан Джоан Роулинг) используются три вида денежных средств — золотые галлеоны, серебряные сикли и бронзовые кнаты. Это товарно-денежная система без эмиссии: создать новые деньги невозможно (за исключением фальшивых, но они быстро разрушаются).</w:t>
            </w:r>
          </w:p>
          <w:p w14:paraId="04CF42BE" w14:textId="77777777" w:rsidR="00D8706F" w:rsidRPr="00572E56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E56">
              <w:rPr>
                <w:rFonts w:ascii="Times New Roman" w:hAnsi="Times New Roman" w:cs="Times New Roman"/>
                <w:b/>
                <w:sz w:val="28"/>
                <w:szCs w:val="28"/>
              </w:rPr>
              <w:t>ГАЛЛЕОНЫ</w:t>
            </w:r>
          </w:p>
          <w:p w14:paraId="1E402F6B" w14:textId="77777777" w:rsidR="00D8706F" w:rsidRPr="009F0D19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Самая крупная монета денежной системы волшебников Великобритании. Чеканят галлеоны из золота.</w:t>
            </w:r>
          </w:p>
          <w:p w14:paraId="1F67DEC9" w14:textId="4C031CB9" w:rsidR="00D8706F" w:rsidRPr="009F0D19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Каждый галлеон существует исключительно в виде физической золотой монеты.</w:t>
            </w:r>
            <w:r w:rsidR="00734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Вес золотого галлеона оценивается в 6,84–8,50 грамма.</w:t>
            </w:r>
          </w:p>
          <w:p w14:paraId="6EDA805C" w14:textId="77777777" w:rsidR="00D8706F" w:rsidRPr="009F0D19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По Джоан Роулинг, приблизительная стоимость галлеона — «около пяти английских фунтов, хотя курс меняется!».</w:t>
            </w:r>
          </w:p>
          <w:p w14:paraId="4F7B443B" w14:textId="77777777" w:rsidR="00D8706F" w:rsidRPr="009F0D19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СИКЛИ</w:t>
            </w:r>
          </w:p>
          <w:p w14:paraId="46F55A2F" w14:textId="77777777" w:rsidR="00D8706F" w:rsidRPr="009F0D19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Монета среднего достоинства мира волшебников Великобритании, которую чеканят из серебра.</w:t>
            </w:r>
          </w:p>
          <w:p w14:paraId="4D91933E" w14:textId="77777777" w:rsidR="00D8706F" w:rsidRPr="00572E56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E56">
              <w:rPr>
                <w:rFonts w:ascii="Times New Roman" w:hAnsi="Times New Roman" w:cs="Times New Roman"/>
                <w:b/>
                <w:sz w:val="28"/>
                <w:szCs w:val="28"/>
              </w:rPr>
              <w:t>Особенности:</w:t>
            </w:r>
          </w:p>
          <w:p w14:paraId="64CA8704" w14:textId="77777777" w:rsidR="00D8706F" w:rsidRPr="009F0D19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Один сикль равен 29 кнатам. 17 сиклей составляют один галлеон.</w:t>
            </w:r>
          </w:p>
          <w:p w14:paraId="48AA87F5" w14:textId="77777777" w:rsidR="00D8706F" w:rsidRPr="009F0D19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Важно: в основе волшебной системы лежат простые числа (то есть они делятся без остатка только на один и само на себя), что затрудняет чеканку удобных номиналов. В результате большинство</w:t>
            </w:r>
            <w:r w:rsidR="00335F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сумм приходится набирать единичками.</w:t>
            </w:r>
          </w:p>
          <w:p w14:paraId="512EA43C" w14:textId="77777777" w:rsidR="00D8706F" w:rsidRPr="00572E56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E56">
              <w:rPr>
                <w:rFonts w:ascii="Times New Roman" w:hAnsi="Times New Roman" w:cs="Times New Roman"/>
                <w:b/>
                <w:sz w:val="28"/>
                <w:szCs w:val="28"/>
              </w:rPr>
              <w:t>КНАТЫ</w:t>
            </w:r>
          </w:p>
          <w:p w14:paraId="055F70A9" w14:textId="77777777" w:rsidR="00D8706F" w:rsidRPr="009F0D19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Самая мелкая, бронзовая, монета в денежной системе волшебников Великобритании.</w:t>
            </w:r>
          </w:p>
          <w:p w14:paraId="3971B539" w14:textId="77777777" w:rsidR="00D8706F" w:rsidRPr="009F0D19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E56">
              <w:rPr>
                <w:rFonts w:ascii="Times New Roman" w:hAnsi="Times New Roman" w:cs="Times New Roman"/>
                <w:b/>
                <w:sz w:val="28"/>
                <w:szCs w:val="28"/>
              </w:rPr>
              <w:t>Особенности</w:t>
            </w: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5A421D87" w14:textId="77777777" w:rsidR="00D8706F" w:rsidRPr="009F0D19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29 кнатов составляют 1 серебряный сикль.</w:t>
            </w:r>
          </w:p>
          <w:p w14:paraId="3573AB5F" w14:textId="77777777" w:rsidR="00D8706F" w:rsidRPr="009F0D19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В одном золотом галлеоне содержится 493 кната (29 × 17).</w:t>
            </w:r>
          </w:p>
          <w:p w14:paraId="3182217F" w14:textId="77777777" w:rsidR="004D2ECE" w:rsidRDefault="00D8706F" w:rsidP="004D2E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E56">
              <w:rPr>
                <w:rFonts w:ascii="Times New Roman" w:hAnsi="Times New Roman" w:cs="Times New Roman"/>
                <w:b/>
                <w:sz w:val="28"/>
                <w:szCs w:val="28"/>
              </w:rPr>
              <w:t>Особенность: в</w:t>
            </w: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 xml:space="preserve"> мире волшебников нет ни бумажных, ни кредитных денег, отсутствуют и бумажные чеки для безналичных переводов.</w:t>
            </w:r>
            <w:r w:rsidR="004D2ECE" w:rsidRPr="009F0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84BD1A3" w14:textId="77777777" w:rsidR="004D2ECE" w:rsidRPr="009F0D19" w:rsidRDefault="004D2ECE" w:rsidP="004D2E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E56">
              <w:rPr>
                <w:rFonts w:ascii="Times New Roman" w:hAnsi="Times New Roman" w:cs="Times New Roman"/>
                <w:b/>
                <w:sz w:val="28"/>
                <w:szCs w:val="28"/>
              </w:rPr>
              <w:t>Важно:</w:t>
            </w: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 xml:space="preserve"> в мире волшебников жёстко контролируются потоки капитала: ни ввести, ни свободно вывести капитал невозможно не только в другой магический мир, но и в мир маглов.</w:t>
            </w:r>
          </w:p>
          <w:p w14:paraId="3FB64583" w14:textId="77777777" w:rsidR="00335FD4" w:rsidRDefault="00335FD4" w:rsidP="00D87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Финансовый урок: </w:t>
            </w:r>
          </w:p>
          <w:p w14:paraId="4E9590A0" w14:textId="77777777" w:rsidR="00BF704B" w:rsidRDefault="00D8706F" w:rsidP="00D87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Ношение монет обременительно, поэтому волшебники предпочитают хранить деньги в банке, но доступ к средствам затруднён: снятие наличности занимает много времени из-за бюрократических процедур.</w:t>
            </w:r>
          </w:p>
        </w:tc>
        <w:tc>
          <w:tcPr>
            <w:tcW w:w="3402" w:type="dxa"/>
          </w:tcPr>
          <w:p w14:paraId="5ADA2264" w14:textId="77777777" w:rsidR="00BF704B" w:rsidRDefault="000E77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Участники слушают спикера, смотрят на экран. </w:t>
            </w:r>
          </w:p>
          <w:p w14:paraId="7D662F1D" w14:textId="77777777" w:rsidR="00BF704B" w:rsidRDefault="00BF7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2A751A" w14:textId="77777777" w:rsidR="00BF704B" w:rsidRDefault="00BF7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DB532A" w14:textId="77777777" w:rsidR="00BF704B" w:rsidRDefault="00BF7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12619A" w14:textId="77777777" w:rsidR="00BF704B" w:rsidRDefault="00BF7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43727C9" w14:textId="77777777" w:rsidR="00BF704B" w:rsidRDefault="00DD71F7">
            <w:pPr>
              <w:spacing w:after="0" w:line="240" w:lineRule="auto"/>
              <w:ind w:firstLineChars="50" w:firstLine="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7726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BF704B" w14:paraId="76D486D6" w14:textId="77777777" w:rsidTr="00DD71F7">
        <w:tc>
          <w:tcPr>
            <w:tcW w:w="2552" w:type="dxa"/>
          </w:tcPr>
          <w:p w14:paraId="5DB1FE10" w14:textId="77777777" w:rsidR="00BF704B" w:rsidRDefault="000E7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</w:t>
            </w:r>
            <w:r w:rsidR="004D2E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106C916B" w14:textId="77777777" w:rsidR="00BF704B" w:rsidRDefault="000E7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D2ECE">
              <w:rPr>
                <w:rFonts w:ascii="Times New Roman" w:hAnsi="Times New Roman" w:cs="Times New Roman"/>
                <w:sz w:val="28"/>
                <w:szCs w:val="28"/>
              </w:rPr>
              <w:t>Банк Гринготс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0137509" w14:textId="77777777" w:rsidR="00BF704B" w:rsidRDefault="00BF704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</w:tc>
        <w:tc>
          <w:tcPr>
            <w:tcW w:w="8079" w:type="dxa"/>
          </w:tcPr>
          <w:p w14:paraId="757DB8D3" w14:textId="77777777" w:rsidR="00335FD4" w:rsidRPr="009F0D19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В мире Гарри Поттера есть волшебный банк «Гринготтс» (англ. Gringotts Wizarding Bank). Это единственный банк магической Британии, в котором волшебники хранят свои сбережения.</w:t>
            </w:r>
          </w:p>
          <w:p w14:paraId="73287FB2" w14:textId="77777777" w:rsidR="00335FD4" w:rsidRPr="009F0D19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Местоположение: банк находится на углу Косого и Лютного переулков в Лондоне. Однако существуют отделения банка и в других странах, например, в Египте.</w:t>
            </w:r>
          </w:p>
          <w:p w14:paraId="73B7B20B" w14:textId="77777777" w:rsidR="00335FD4" w:rsidRPr="009F0D19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Здание выполнено в неоготическом стиле, отличается белоснежным фасадом, высокими арками и величественными колоннами. Внутри находится просторный холл, в котором работают гоблины-клерки. Под зданием расположены обширные подземелья, оборудованные в хранилища различных ценностей.</w:t>
            </w:r>
          </w:p>
          <w:p w14:paraId="69363CDD" w14:textId="77777777" w:rsidR="00335FD4" w:rsidRPr="00572E56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D19">
              <w:rPr>
                <w:rFonts w:ascii="Segoe UI Symbol" w:hAnsi="Segoe UI Symbol" w:cs="Segoe UI Symbol"/>
                <w:sz w:val="28"/>
                <w:szCs w:val="28"/>
              </w:rPr>
              <w:t>💡</w:t>
            </w: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E56">
              <w:rPr>
                <w:rFonts w:ascii="Times New Roman" w:hAnsi="Times New Roman" w:cs="Times New Roman"/>
                <w:b/>
                <w:sz w:val="28"/>
                <w:szCs w:val="28"/>
              </w:rPr>
              <w:t>История</w:t>
            </w:r>
          </w:p>
          <w:p w14:paraId="60C9E7A3" w14:textId="77777777" w:rsidR="00335FD4" w:rsidRPr="009F0D19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Банк основан гоблином Гринготтом в 1474 году. С тех пор стал основой финансовой системы волшебного мира. В 1865 году Министерство магии выпустило указ, передающий гоблинам полный контроль над банком. Во время контроля Волан-де-</w:t>
            </w:r>
            <w:r w:rsidRPr="009F0D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Морта над Министерством (с 1997 по 1998 год) банк снова перешёл в ведение Министерства. С поражением Волан-де-Морта и окончанием Второй войны волшебников Гринготтс, предположительно, был возвращён под управление гоблинов.</w:t>
            </w:r>
          </w:p>
          <w:p w14:paraId="3CC853FF" w14:textId="77777777" w:rsidR="00335FD4" w:rsidRPr="009F0D19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Банк предлагает различные финансовые услуги:</w:t>
            </w:r>
          </w:p>
          <w:p w14:paraId="6C4B3A2C" w14:textId="77777777" w:rsidR="00335FD4" w:rsidRPr="009F0D19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Segoe UI Symbol" w:hAnsi="Segoe UI Symbol" w:cs="Segoe UI Symbol"/>
                <w:sz w:val="28"/>
                <w:szCs w:val="28"/>
              </w:rPr>
              <w:t>💫</w:t>
            </w: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 xml:space="preserve"> хранение монет и магических артефактов;</w:t>
            </w:r>
          </w:p>
          <w:p w14:paraId="1D039057" w14:textId="77777777" w:rsidR="00335FD4" w:rsidRPr="009F0D19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Segoe UI Symbol" w:hAnsi="Segoe UI Symbol" w:cs="Segoe UI Symbol"/>
                <w:sz w:val="28"/>
                <w:szCs w:val="28"/>
              </w:rPr>
              <w:t>💫</w:t>
            </w: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 xml:space="preserve"> эмиссия денег (выпускает три вида монет: бронзовые кнаты, серебряные сикли, золотые галлеоны);</w:t>
            </w:r>
          </w:p>
          <w:p w14:paraId="2CC511E1" w14:textId="77777777" w:rsidR="00335FD4" w:rsidRPr="009F0D19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Segoe UI Symbol" w:hAnsi="Segoe UI Symbol" w:cs="Segoe UI Symbol"/>
                <w:sz w:val="28"/>
                <w:szCs w:val="28"/>
              </w:rPr>
              <w:t>💫</w:t>
            </w: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 xml:space="preserve"> обмен маггловских денег на волшебные и обратно.</w:t>
            </w:r>
          </w:p>
          <w:p w14:paraId="1F4BA807" w14:textId="77777777" w:rsidR="00335FD4" w:rsidRPr="009F0D19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Segoe UI Symbol" w:hAnsi="Segoe UI Symbol" w:cs="Segoe UI Symbol"/>
                <w:sz w:val="28"/>
                <w:szCs w:val="28"/>
              </w:rPr>
              <w:t>🚨</w:t>
            </w: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 xml:space="preserve"> Банк известен высоким уровнем безопасности. Некоторые меры охраны:</w:t>
            </w:r>
          </w:p>
          <w:p w14:paraId="3479CC5E" w14:textId="77777777" w:rsidR="00335FD4" w:rsidRPr="009F0D19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1. Хранилища защищены множеством магических чар.</w:t>
            </w:r>
          </w:p>
          <w:p w14:paraId="3FA1F1FD" w14:textId="77777777" w:rsidR="00335FD4" w:rsidRPr="009F0D19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2. Самые ценные ячейки охраняют драконы.</w:t>
            </w:r>
          </w:p>
          <w:p w14:paraId="42CD4775" w14:textId="77777777" w:rsidR="00335FD4" w:rsidRPr="009F0D19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3. Гоблины имеют специальные заклинания, чтобы предотвращать кражи.</w:t>
            </w:r>
          </w:p>
          <w:p w14:paraId="583B3775" w14:textId="31B02207" w:rsidR="00335FD4" w:rsidRPr="009F0D19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E56">
              <w:rPr>
                <w:rFonts w:ascii="Times New Roman" w:hAnsi="Times New Roman" w:cs="Times New Roman"/>
                <w:b/>
                <w:sz w:val="28"/>
                <w:szCs w:val="28"/>
              </w:rPr>
              <w:t>Важно: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47D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>есмотря на такую систему безопасности, банк дважды подвергался ограблениям:</w:t>
            </w:r>
          </w:p>
          <w:p w14:paraId="72CB692E" w14:textId="77777777" w:rsidR="00335FD4" w:rsidRPr="009F0D19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Segoe UI Symbol" w:hAnsi="Segoe UI Symbol" w:cs="Segoe UI Symbol"/>
                <w:sz w:val="28"/>
                <w:szCs w:val="28"/>
              </w:rPr>
              <w:t>📍</w:t>
            </w: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 xml:space="preserve"> Профессор Квиррелл под управлением Волан-де-Морта пытался украсть Философский камень из сейфа 713, но не успел, так как Хагрид за пять минут до этих забрал пенал.</w:t>
            </w:r>
          </w:p>
          <w:p w14:paraId="008EF636" w14:textId="77777777" w:rsidR="00BF704B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9">
              <w:rPr>
                <w:rFonts w:ascii="Segoe UI Symbol" w:hAnsi="Segoe UI Symbol" w:cs="Segoe UI Symbol"/>
                <w:sz w:val="28"/>
                <w:szCs w:val="28"/>
              </w:rPr>
              <w:t>📍</w:t>
            </w:r>
            <w:r w:rsidRPr="009F0D19">
              <w:rPr>
                <w:rFonts w:ascii="Times New Roman" w:hAnsi="Times New Roman" w:cs="Times New Roman"/>
                <w:sz w:val="28"/>
                <w:szCs w:val="28"/>
              </w:rPr>
              <w:t xml:space="preserve"> Гарри Поттер, Гермиона Грейнджер, Рон Уизли и гоблин Крюкохват ограбили сейф Лестрейнджей, где хранился один из крестражей Волан-де-Морта.</w:t>
            </w:r>
          </w:p>
        </w:tc>
        <w:tc>
          <w:tcPr>
            <w:tcW w:w="3402" w:type="dxa"/>
          </w:tcPr>
          <w:p w14:paraId="078829B2" w14:textId="77777777" w:rsidR="00BF704B" w:rsidRDefault="000E77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Участники слушают спикера, смотрят на экран. </w:t>
            </w:r>
          </w:p>
          <w:p w14:paraId="0DB44E5C" w14:textId="77777777" w:rsidR="00BF704B" w:rsidRDefault="00BF70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92EE358" w14:textId="77777777" w:rsidR="00BF704B" w:rsidRDefault="00DD71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7726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BF704B" w14:paraId="7B8700B4" w14:textId="77777777" w:rsidTr="00DD71F7">
        <w:tc>
          <w:tcPr>
            <w:tcW w:w="2552" w:type="dxa"/>
          </w:tcPr>
          <w:p w14:paraId="5245BC6C" w14:textId="77777777" w:rsidR="00BF704B" w:rsidRDefault="000E7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</w:t>
            </w:r>
            <w:r w:rsidR="004D2ECE"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  <w:p w14:paraId="585A5EAA" w14:textId="77777777" w:rsidR="00BF704B" w:rsidRDefault="000E7726" w:rsidP="00B82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35FD4">
              <w:rPr>
                <w:rFonts w:ascii="Times New Roman" w:hAnsi="Times New Roman" w:cs="Times New Roman"/>
                <w:sz w:val="28"/>
                <w:szCs w:val="28"/>
              </w:rPr>
              <w:t>Финансовые уроки мира Гарри Поттера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79" w:type="dxa"/>
          </w:tcPr>
          <w:p w14:paraId="1DEE7B06" w14:textId="77777777" w:rsidR="00335FD4" w:rsidRPr="00335FD4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FD4">
              <w:rPr>
                <w:rFonts w:ascii="Times New Roman" w:hAnsi="Times New Roman" w:cs="Times New Roman"/>
                <w:sz w:val="28"/>
                <w:szCs w:val="28"/>
              </w:rPr>
              <w:t xml:space="preserve">В вселенной «Гарри Поттера» можно найти несколько финансовых уроков, которые актуальны и в реальном мире. </w:t>
            </w:r>
            <w:r w:rsidRPr="004D2ECE">
              <w:rPr>
                <w:rFonts w:ascii="Times New Roman" w:hAnsi="Times New Roman" w:cs="Times New Roman"/>
                <w:b/>
                <w:sz w:val="28"/>
                <w:szCs w:val="28"/>
              </w:rPr>
              <w:t>Храните сбережения в надёжном месте.</w:t>
            </w:r>
            <w:r w:rsidRPr="00335FD4">
              <w:rPr>
                <w:rFonts w:ascii="Times New Roman" w:hAnsi="Times New Roman" w:cs="Times New Roman"/>
                <w:sz w:val="28"/>
                <w:szCs w:val="28"/>
              </w:rPr>
              <w:t xml:space="preserve"> Родители Гарри Поттера хранили деньги в банке Гринготтс, который охранялся гоблинами с помощью магических заклинаний. Это обеспечивало безопасность накоплений. Урок: не стоит хранить все деньги в наличке, лучше использовать депозиты, инвестиционные счета или надёжные банки. </w:t>
            </w:r>
          </w:p>
          <w:p w14:paraId="60F251CC" w14:textId="77777777" w:rsidR="00335FD4" w:rsidRPr="00335FD4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EC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Не тратьте деньги бездумно, вкладывайтесь в будущее.</w:t>
            </w:r>
            <w:r w:rsidRPr="00335FD4">
              <w:rPr>
                <w:rFonts w:ascii="Times New Roman" w:hAnsi="Times New Roman" w:cs="Times New Roman"/>
                <w:sz w:val="28"/>
                <w:szCs w:val="28"/>
              </w:rPr>
              <w:t xml:space="preserve"> Близнецы Уизли выиграли 1000 галлеонов в лотерею и вложили деньги в магазин магических шуток. Их бизнес стал успешным, и они обеспечили себя на долгие годы. Урок: крупные суммы — это не повод для импульсивных трат, а возможность сделать шаг к финансовой независимости.</w:t>
            </w:r>
          </w:p>
          <w:p w14:paraId="4B38D6ED" w14:textId="77777777" w:rsidR="00335FD4" w:rsidRPr="00335FD4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ECE">
              <w:rPr>
                <w:rFonts w:ascii="Times New Roman" w:hAnsi="Times New Roman" w:cs="Times New Roman"/>
                <w:b/>
                <w:sz w:val="28"/>
                <w:szCs w:val="28"/>
              </w:rPr>
              <w:t>Создайте финансовую подушку безопасности</w:t>
            </w:r>
            <w:r w:rsidRPr="00335FD4">
              <w:rPr>
                <w:rFonts w:ascii="Times New Roman" w:hAnsi="Times New Roman" w:cs="Times New Roman"/>
                <w:sz w:val="28"/>
                <w:szCs w:val="28"/>
              </w:rPr>
              <w:t>. Гарри не переживал о деньгах благодаря наследству от родителей, которое хранилось в Гринготтсе. Это позволило ему не беспокоиться о базовых потребностях во время учёбы в Хогвартсе. Урок: стоит задуматься о финансовом плане для себя и тех, кто от вас зависит.</w:t>
            </w:r>
          </w:p>
          <w:p w14:paraId="5E9A1770" w14:textId="77777777" w:rsidR="00335FD4" w:rsidRPr="00335FD4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ECE">
              <w:rPr>
                <w:rFonts w:ascii="Times New Roman" w:hAnsi="Times New Roman" w:cs="Times New Roman"/>
                <w:b/>
                <w:sz w:val="28"/>
                <w:szCs w:val="28"/>
              </w:rPr>
              <w:t>Остерегайтесь «лёгких» денег</w:t>
            </w:r>
            <w:r w:rsidRPr="00335FD4">
              <w:rPr>
                <w:rFonts w:ascii="Times New Roman" w:hAnsi="Times New Roman" w:cs="Times New Roman"/>
                <w:sz w:val="28"/>
                <w:szCs w:val="28"/>
              </w:rPr>
              <w:t>. Во время Кубка мира по квиддичу лепреконы разбрасывали в толпе горсти золота. Часть монет досталась Рону Уизли, но на следующий день золото исчезло. Урок: если доходность кажется слишком хорошей, чтобы быть правдой, скорее всего, это ловушка. Настоящие инвестиции требуют времени, знаний и продуманного подхода.</w:t>
            </w:r>
          </w:p>
          <w:p w14:paraId="58821F9E" w14:textId="77777777" w:rsidR="00335FD4" w:rsidRPr="00335FD4" w:rsidRDefault="00335FD4" w:rsidP="00335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ECE">
              <w:rPr>
                <w:rFonts w:ascii="Times New Roman" w:hAnsi="Times New Roman" w:cs="Times New Roman"/>
                <w:b/>
                <w:sz w:val="28"/>
                <w:szCs w:val="28"/>
              </w:rPr>
              <w:t>Грамотно распоряжайтесь ресурсами</w:t>
            </w:r>
            <w:r w:rsidRPr="00335FD4">
              <w:rPr>
                <w:rFonts w:ascii="Times New Roman" w:hAnsi="Times New Roman" w:cs="Times New Roman"/>
                <w:sz w:val="28"/>
                <w:szCs w:val="28"/>
              </w:rPr>
              <w:t>. В мире магии есть разные финансовые модели: Малфои — богатая семья, Уизли живут скромно, но находчивы, а Гарри унаследовал деньги, но тратит их осознанно. Урок: счастье не в количестве денег, а в умении ими грамотно распоряжаться.</w:t>
            </w:r>
          </w:p>
          <w:p w14:paraId="1303DAE0" w14:textId="77777777" w:rsidR="00BF704B" w:rsidRDefault="00335FD4" w:rsidP="004D2E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ECE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 — лучшая инвестиция</w:t>
            </w:r>
            <w:r w:rsidRPr="00335FD4">
              <w:rPr>
                <w:rFonts w:ascii="Times New Roman" w:hAnsi="Times New Roman" w:cs="Times New Roman"/>
                <w:sz w:val="28"/>
                <w:szCs w:val="28"/>
              </w:rPr>
              <w:t>. Хогвартс — не просто школа волшебства, а инвестиция в будущее каждого ученика. Знания — самый надёжный актив, который остаётся с человеком на всю жизнь.</w:t>
            </w:r>
          </w:p>
        </w:tc>
        <w:tc>
          <w:tcPr>
            <w:tcW w:w="3402" w:type="dxa"/>
          </w:tcPr>
          <w:p w14:paraId="15F07B20" w14:textId="77777777" w:rsidR="00BF704B" w:rsidRDefault="000E77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Слушают и смотрят на слайд. </w:t>
            </w:r>
          </w:p>
          <w:p w14:paraId="45B0337F" w14:textId="77777777" w:rsidR="00BF704B" w:rsidRDefault="00BF70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B463CF" w14:textId="77777777" w:rsidR="00BF704B" w:rsidRDefault="00BF704B">
            <w:pPr>
              <w:tabs>
                <w:tab w:val="left" w:pos="376"/>
              </w:tabs>
              <w:spacing w:after="0" w:line="240" w:lineRule="auto"/>
              <w:ind w:left="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A65B96B" w14:textId="77777777" w:rsidR="00BF704B" w:rsidRDefault="00DD71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E7726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BF704B" w14:paraId="25F849FB" w14:textId="77777777" w:rsidTr="00DD71F7">
        <w:tc>
          <w:tcPr>
            <w:tcW w:w="2552" w:type="dxa"/>
          </w:tcPr>
          <w:p w14:paraId="0532FA7F" w14:textId="77777777" w:rsidR="00BF704B" w:rsidRDefault="000E7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14</w:t>
            </w:r>
            <w:r w:rsidR="004D2E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D71F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4D2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FC08C6B" w14:textId="77777777" w:rsidR="00BF704B" w:rsidRDefault="000E7726" w:rsidP="00B82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D2ECE">
              <w:rPr>
                <w:rFonts w:ascii="Times New Roman" w:hAnsi="Times New Roman" w:cs="Times New Roman"/>
                <w:sz w:val="28"/>
                <w:szCs w:val="28"/>
              </w:rPr>
              <w:t>Вопросы викторины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79" w:type="dxa"/>
          </w:tcPr>
          <w:p w14:paraId="68D793C6" w14:textId="77777777" w:rsidR="00670812" w:rsidRPr="00670812" w:rsidRDefault="00670812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</w:p>
          <w:p w14:paraId="314D07E5" w14:textId="77777777" w:rsidR="00BF704B" w:rsidRDefault="00BF704B" w:rsidP="0067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334A46B" w14:textId="29A23E4D" w:rsidR="00BF704B" w:rsidRDefault="00DD71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Выражают готовность поучаствовать в викторине</w:t>
            </w:r>
            <w:r w:rsidR="00225D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7726">
              <w:rPr>
                <w:rFonts w:ascii="Times New Roman" w:hAnsi="Times New Roman" w:cs="Times New Roman"/>
                <w:sz w:val="28"/>
                <w:szCs w:val="28"/>
              </w:rPr>
              <w:t xml:space="preserve">Слушают,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вопросы</w:t>
            </w:r>
            <w:r w:rsidR="000E772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4594A0F8" w14:textId="77777777" w:rsidR="00BF704B" w:rsidRDefault="00BF70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1F02CEC" w14:textId="77777777" w:rsidR="00BF704B" w:rsidRDefault="00DD71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E7726">
              <w:rPr>
                <w:rFonts w:ascii="Times New Roman" w:hAnsi="Times New Roman" w:cs="Times New Roman"/>
                <w:sz w:val="28"/>
                <w:szCs w:val="28"/>
              </w:rPr>
              <w:t xml:space="preserve"> мин. </w:t>
            </w:r>
          </w:p>
        </w:tc>
      </w:tr>
      <w:tr w:rsidR="00BF704B" w14:paraId="052F3DC9" w14:textId="77777777" w:rsidTr="00DD71F7">
        <w:tc>
          <w:tcPr>
            <w:tcW w:w="2552" w:type="dxa"/>
          </w:tcPr>
          <w:p w14:paraId="413AD98E" w14:textId="77777777" w:rsidR="004D2ECE" w:rsidRDefault="004D2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2</w:t>
            </w:r>
            <w:r w:rsidR="00DD71F7">
              <w:rPr>
                <w:rFonts w:ascii="Times New Roman" w:hAnsi="Times New Roman" w:cs="Times New Roman"/>
                <w:sz w:val="28"/>
                <w:szCs w:val="28"/>
              </w:rPr>
              <w:t>0-26</w:t>
            </w:r>
          </w:p>
          <w:p w14:paraId="192895E2" w14:textId="073E17FA" w:rsidR="00BF704B" w:rsidRDefault="000E7726" w:rsidP="00572E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4D2ECE">
              <w:rPr>
                <w:rFonts w:ascii="Times New Roman" w:hAnsi="Times New Roman" w:cs="Times New Roman"/>
                <w:sz w:val="28"/>
                <w:szCs w:val="28"/>
              </w:rPr>
              <w:t>Ответы викторины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8079" w:type="dxa"/>
          </w:tcPr>
          <w:p w14:paraId="450ABA72" w14:textId="77777777" w:rsidR="00BF704B" w:rsidRDefault="00BF704B" w:rsidP="004D2E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79F7BDC" w14:textId="77777777" w:rsidR="00BF704B" w:rsidRDefault="000E7726" w:rsidP="00DD71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Смотрят, слушают, </w:t>
            </w:r>
            <w:r w:rsidR="00DD71F7">
              <w:rPr>
                <w:rFonts w:ascii="Times New Roman" w:hAnsi="Times New Roman" w:cs="Times New Roman"/>
                <w:sz w:val="28"/>
                <w:szCs w:val="28"/>
              </w:rPr>
              <w:t>обсуждают правильные ответы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14:paraId="4C5F7599" w14:textId="77777777" w:rsidR="00BF704B" w:rsidRDefault="000E77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</w:tr>
      <w:tr w:rsidR="00BF704B" w14:paraId="36B4AE1E" w14:textId="77777777" w:rsidTr="00DD71F7">
        <w:tc>
          <w:tcPr>
            <w:tcW w:w="2552" w:type="dxa"/>
          </w:tcPr>
          <w:p w14:paraId="0061FB46" w14:textId="77777777" w:rsidR="004D2ECE" w:rsidRDefault="000E7726" w:rsidP="004D2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</w:t>
            </w:r>
            <w:r w:rsidR="00DD71F7">
              <w:rPr>
                <w:rFonts w:ascii="Times New Roman" w:hAnsi="Times New Roman" w:cs="Times New Roman"/>
                <w:sz w:val="28"/>
                <w:szCs w:val="28"/>
              </w:rPr>
              <w:t>27-28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9F16932" w14:textId="77777777" w:rsidR="00BF704B" w:rsidRDefault="000E7726" w:rsidP="004D2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D2ECE">
              <w:rPr>
                <w:rFonts w:ascii="Times New Roman" w:hAnsi="Times New Roman" w:cs="Times New Roman"/>
                <w:sz w:val="28"/>
                <w:szCs w:val="28"/>
              </w:rPr>
              <w:t>Рекомендации по книгам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79" w:type="dxa"/>
          </w:tcPr>
          <w:p w14:paraId="4D5D88EB" w14:textId="77777777" w:rsidR="00BF704B" w:rsidRDefault="00DD71F7" w:rsidP="00DD71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 дает рекомендации по книгам, которые помогут улучшить знания родителей и детей</w:t>
            </w:r>
          </w:p>
        </w:tc>
        <w:tc>
          <w:tcPr>
            <w:tcW w:w="3402" w:type="dxa"/>
          </w:tcPr>
          <w:p w14:paraId="185A7ADC" w14:textId="77777777" w:rsidR="00BF704B" w:rsidRDefault="000E77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Смотрят на слайд, фиксируют информацию.</w:t>
            </w:r>
          </w:p>
          <w:p w14:paraId="62281B71" w14:textId="77777777" w:rsidR="00BF704B" w:rsidRDefault="00BF70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7B1AFDE" w14:textId="77777777" w:rsidR="00BF704B" w:rsidRDefault="000E77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</w:tc>
      </w:tr>
      <w:tr w:rsidR="00BF704B" w14:paraId="5AF84EF0" w14:textId="77777777" w:rsidTr="00DD71F7">
        <w:tc>
          <w:tcPr>
            <w:tcW w:w="2552" w:type="dxa"/>
          </w:tcPr>
          <w:p w14:paraId="4C887FE7" w14:textId="77777777" w:rsidR="00BF704B" w:rsidRDefault="00BF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9" w:type="dxa"/>
          </w:tcPr>
          <w:p w14:paraId="2B9F93F1" w14:textId="77777777" w:rsidR="00BF704B" w:rsidRDefault="00BF70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3FB41EB" w14:textId="77777777" w:rsidR="00BF704B" w:rsidRDefault="00BF70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91CA524" w14:textId="77777777" w:rsidR="00BF704B" w:rsidRDefault="00DD71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E7726">
              <w:rPr>
                <w:rFonts w:ascii="Times New Roman" w:hAnsi="Times New Roman" w:cs="Times New Roman"/>
                <w:sz w:val="28"/>
                <w:szCs w:val="28"/>
              </w:rPr>
              <w:t>0 минут</w:t>
            </w:r>
          </w:p>
        </w:tc>
      </w:tr>
    </w:tbl>
    <w:p w14:paraId="02F92695" w14:textId="77777777" w:rsidR="00BF704B" w:rsidRDefault="00BF704B">
      <w:pPr>
        <w:spacing w:after="0" w:line="240" w:lineRule="auto"/>
        <w:ind w:left="-993" w:hanging="141"/>
        <w:rPr>
          <w:rFonts w:ascii="Times New Roman" w:hAnsi="Times New Roman" w:cs="Times New Roman"/>
          <w:b/>
          <w:sz w:val="28"/>
          <w:szCs w:val="28"/>
        </w:rPr>
      </w:pPr>
    </w:p>
    <w:sectPr w:rsidR="00BF704B">
      <w:headerReference w:type="default" r:id="rId7"/>
      <w:footerReference w:type="default" r:id="rId8"/>
      <w:pgSz w:w="16838" w:h="11906" w:orient="landscape"/>
      <w:pgMar w:top="567" w:right="567" w:bottom="567" w:left="567" w:header="221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BFAAB7" w14:textId="77777777" w:rsidR="00900401" w:rsidRDefault="00900401">
      <w:pPr>
        <w:spacing w:line="240" w:lineRule="auto"/>
      </w:pPr>
      <w:r>
        <w:separator/>
      </w:r>
    </w:p>
  </w:endnote>
  <w:endnote w:type="continuationSeparator" w:id="0">
    <w:p w14:paraId="67544F0B" w14:textId="77777777" w:rsidR="00900401" w:rsidRDefault="009004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486721" w14:textId="77777777" w:rsidR="00BF704B" w:rsidRDefault="000E7726">
    <w:pPr>
      <w:pStyle w:val="af2"/>
      <w:tabs>
        <w:tab w:val="clear" w:pos="4513"/>
        <w:tab w:val="clear" w:pos="9026"/>
        <w:tab w:val="left" w:pos="6720"/>
      </w:tabs>
      <w:ind w:left="-567" w:hanging="709"/>
      <w:rPr>
        <w:lang w:val="en-US"/>
      </w:rPr>
    </w:pPr>
    <w:r>
      <w:tab/>
    </w:r>
    <w:r>
      <w:rPr>
        <w:lang w:val="en-US"/>
      </w:rPr>
      <w:t xml:space="preserve">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68E4A9" w14:textId="77777777" w:rsidR="00900401" w:rsidRDefault="00900401">
      <w:pPr>
        <w:spacing w:after="0"/>
      </w:pPr>
      <w:r>
        <w:separator/>
      </w:r>
    </w:p>
  </w:footnote>
  <w:footnote w:type="continuationSeparator" w:id="0">
    <w:p w14:paraId="75B2BC8F" w14:textId="77777777" w:rsidR="00900401" w:rsidRDefault="0090040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80371" w14:textId="77777777" w:rsidR="00BF704B" w:rsidRDefault="00BF704B">
    <w:pPr>
      <w:pStyle w:val="ad"/>
      <w:ind w:left="-1276" w:right="-142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DB"/>
    <w:rsid w:val="000323F2"/>
    <w:rsid w:val="000E7726"/>
    <w:rsid w:val="00173B9A"/>
    <w:rsid w:val="001C6A3D"/>
    <w:rsid w:val="00225D07"/>
    <w:rsid w:val="002F5A61"/>
    <w:rsid w:val="00335FD4"/>
    <w:rsid w:val="003866D1"/>
    <w:rsid w:val="00435E82"/>
    <w:rsid w:val="00494750"/>
    <w:rsid w:val="004D06DB"/>
    <w:rsid w:val="004D2ECE"/>
    <w:rsid w:val="00572E56"/>
    <w:rsid w:val="00585CA5"/>
    <w:rsid w:val="00670812"/>
    <w:rsid w:val="006E47D6"/>
    <w:rsid w:val="0073421B"/>
    <w:rsid w:val="0076644D"/>
    <w:rsid w:val="007E40FA"/>
    <w:rsid w:val="0080346D"/>
    <w:rsid w:val="00826899"/>
    <w:rsid w:val="008A6D23"/>
    <w:rsid w:val="00900401"/>
    <w:rsid w:val="00964A74"/>
    <w:rsid w:val="009F0D19"/>
    <w:rsid w:val="00A32B34"/>
    <w:rsid w:val="00AD0D9A"/>
    <w:rsid w:val="00AD1AF5"/>
    <w:rsid w:val="00B82B11"/>
    <w:rsid w:val="00B93412"/>
    <w:rsid w:val="00BA705E"/>
    <w:rsid w:val="00BC061C"/>
    <w:rsid w:val="00BF704B"/>
    <w:rsid w:val="00C37585"/>
    <w:rsid w:val="00D406BA"/>
    <w:rsid w:val="00D8706F"/>
    <w:rsid w:val="00DD71F7"/>
    <w:rsid w:val="00EF2910"/>
    <w:rsid w:val="00EF5CA4"/>
    <w:rsid w:val="01815F85"/>
    <w:rsid w:val="01BB79B4"/>
    <w:rsid w:val="0216427A"/>
    <w:rsid w:val="02840131"/>
    <w:rsid w:val="047D3E62"/>
    <w:rsid w:val="04AD51B8"/>
    <w:rsid w:val="052E228E"/>
    <w:rsid w:val="05696BF0"/>
    <w:rsid w:val="087A19F6"/>
    <w:rsid w:val="0BFE4B3A"/>
    <w:rsid w:val="0C484F43"/>
    <w:rsid w:val="0D8D654B"/>
    <w:rsid w:val="0DED7DC2"/>
    <w:rsid w:val="0DFD30EF"/>
    <w:rsid w:val="0EF348F1"/>
    <w:rsid w:val="0F231E64"/>
    <w:rsid w:val="0FE679A4"/>
    <w:rsid w:val="0FE810B8"/>
    <w:rsid w:val="10EE23D4"/>
    <w:rsid w:val="11595CCD"/>
    <w:rsid w:val="116A55A1"/>
    <w:rsid w:val="11CD7844"/>
    <w:rsid w:val="132D2C84"/>
    <w:rsid w:val="13A91A56"/>
    <w:rsid w:val="13F72892"/>
    <w:rsid w:val="143A1B3C"/>
    <w:rsid w:val="17C23271"/>
    <w:rsid w:val="18423A7C"/>
    <w:rsid w:val="196440B8"/>
    <w:rsid w:val="1C297923"/>
    <w:rsid w:val="1D181F4A"/>
    <w:rsid w:val="1D322AF4"/>
    <w:rsid w:val="1F642E60"/>
    <w:rsid w:val="1FCE0FAA"/>
    <w:rsid w:val="208D16EE"/>
    <w:rsid w:val="20FB50A8"/>
    <w:rsid w:val="211B33DF"/>
    <w:rsid w:val="21AF5E51"/>
    <w:rsid w:val="21DD42D5"/>
    <w:rsid w:val="21E375A4"/>
    <w:rsid w:val="227A69DA"/>
    <w:rsid w:val="22833DC2"/>
    <w:rsid w:val="228C5E93"/>
    <w:rsid w:val="24A473CC"/>
    <w:rsid w:val="24FA29B1"/>
    <w:rsid w:val="25C35DEF"/>
    <w:rsid w:val="26C92330"/>
    <w:rsid w:val="27665A32"/>
    <w:rsid w:val="28CA52F9"/>
    <w:rsid w:val="2A0D6C0A"/>
    <w:rsid w:val="2B0229EC"/>
    <w:rsid w:val="2D2D7AAC"/>
    <w:rsid w:val="2EC17979"/>
    <w:rsid w:val="2EDC64EE"/>
    <w:rsid w:val="2FB616D4"/>
    <w:rsid w:val="3306403F"/>
    <w:rsid w:val="338D6821"/>
    <w:rsid w:val="33B331DE"/>
    <w:rsid w:val="35D663FF"/>
    <w:rsid w:val="35F662F4"/>
    <w:rsid w:val="361E242A"/>
    <w:rsid w:val="378828AA"/>
    <w:rsid w:val="3AB9031E"/>
    <w:rsid w:val="3B011BDC"/>
    <w:rsid w:val="3C371C58"/>
    <w:rsid w:val="3C6A11AE"/>
    <w:rsid w:val="3C9E132C"/>
    <w:rsid w:val="3DF876BB"/>
    <w:rsid w:val="3E5157CB"/>
    <w:rsid w:val="3FEE42F3"/>
    <w:rsid w:val="41FA30CE"/>
    <w:rsid w:val="42515CDB"/>
    <w:rsid w:val="42B424FC"/>
    <w:rsid w:val="430147FA"/>
    <w:rsid w:val="434774ED"/>
    <w:rsid w:val="43610097"/>
    <w:rsid w:val="436A1457"/>
    <w:rsid w:val="43853F49"/>
    <w:rsid w:val="443E2003"/>
    <w:rsid w:val="44B40D48"/>
    <w:rsid w:val="451644C5"/>
    <w:rsid w:val="452D678F"/>
    <w:rsid w:val="455D4659"/>
    <w:rsid w:val="4651664C"/>
    <w:rsid w:val="48A90663"/>
    <w:rsid w:val="4A4A12EF"/>
    <w:rsid w:val="4AD359CF"/>
    <w:rsid w:val="4CF27F48"/>
    <w:rsid w:val="4D286764"/>
    <w:rsid w:val="4D8A0E9A"/>
    <w:rsid w:val="4DE72DDF"/>
    <w:rsid w:val="4E4243F2"/>
    <w:rsid w:val="4F176A9D"/>
    <w:rsid w:val="514C30F0"/>
    <w:rsid w:val="51D13349"/>
    <w:rsid w:val="52530420"/>
    <w:rsid w:val="53211D72"/>
    <w:rsid w:val="536D0B6C"/>
    <w:rsid w:val="53DA11A0"/>
    <w:rsid w:val="54525967"/>
    <w:rsid w:val="56FE3136"/>
    <w:rsid w:val="5733219C"/>
    <w:rsid w:val="576948B0"/>
    <w:rsid w:val="57A2007B"/>
    <w:rsid w:val="582C5C37"/>
    <w:rsid w:val="596E1AC6"/>
    <w:rsid w:val="5A392494"/>
    <w:rsid w:val="5AC36B75"/>
    <w:rsid w:val="5ACF0409"/>
    <w:rsid w:val="5BCF7B28"/>
    <w:rsid w:val="5C060486"/>
    <w:rsid w:val="5C6A01AA"/>
    <w:rsid w:val="5CEC747F"/>
    <w:rsid w:val="5DD067F8"/>
    <w:rsid w:val="5E547B43"/>
    <w:rsid w:val="5F000254"/>
    <w:rsid w:val="5F5A55DE"/>
    <w:rsid w:val="5F6C401A"/>
    <w:rsid w:val="5FC56B02"/>
    <w:rsid w:val="5FCE083C"/>
    <w:rsid w:val="60E53887"/>
    <w:rsid w:val="62793C9D"/>
    <w:rsid w:val="6321792E"/>
    <w:rsid w:val="63251BB8"/>
    <w:rsid w:val="66D60CC4"/>
    <w:rsid w:val="675D7CA3"/>
    <w:rsid w:val="67B13EAA"/>
    <w:rsid w:val="67CF2561"/>
    <w:rsid w:val="6857373E"/>
    <w:rsid w:val="687E35FE"/>
    <w:rsid w:val="695967E4"/>
    <w:rsid w:val="69DD5EE1"/>
    <w:rsid w:val="6A115F93"/>
    <w:rsid w:val="6A5A1695"/>
    <w:rsid w:val="6A722F26"/>
    <w:rsid w:val="6AC32B13"/>
    <w:rsid w:val="6DC55C73"/>
    <w:rsid w:val="6E212500"/>
    <w:rsid w:val="6E8E12EF"/>
    <w:rsid w:val="6E9A38D0"/>
    <w:rsid w:val="6F4E23F9"/>
    <w:rsid w:val="6F5D06C3"/>
    <w:rsid w:val="70EE7B55"/>
    <w:rsid w:val="71267CAF"/>
    <w:rsid w:val="71C6563A"/>
    <w:rsid w:val="737203CC"/>
    <w:rsid w:val="73A50FC7"/>
    <w:rsid w:val="73C33F54"/>
    <w:rsid w:val="73D82A9B"/>
    <w:rsid w:val="73EC173C"/>
    <w:rsid w:val="76806DE4"/>
    <w:rsid w:val="771F5D7B"/>
    <w:rsid w:val="797B13BC"/>
    <w:rsid w:val="7B027FE0"/>
    <w:rsid w:val="7BF5086D"/>
    <w:rsid w:val="7F0A2079"/>
    <w:rsid w:val="7F34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53F9B"/>
  <w15:docId w15:val="{8A909134-4B6C-4A60-8101-BCD16BEF4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 w:qFormat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d">
    <w:name w:val="header"/>
    <w:basedOn w:val="a"/>
    <w:link w:val="ae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0">
    <w:name w:val="Title"/>
    <w:basedOn w:val="a"/>
    <w:next w:val="a"/>
    <w:link w:val="af1"/>
    <w:uiPriority w:val="10"/>
    <w:qFormat/>
    <w:pPr>
      <w:spacing w:before="300"/>
      <w:contextualSpacing/>
    </w:pPr>
    <w:rPr>
      <w:sz w:val="48"/>
      <w:szCs w:val="48"/>
    </w:rPr>
  </w:style>
  <w:style w:type="paragraph" w:styleId="af2">
    <w:name w:val="footer"/>
    <w:basedOn w:val="a"/>
    <w:link w:val="af3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af4">
    <w:name w:val="Subtitle"/>
    <w:basedOn w:val="a"/>
    <w:next w:val="a"/>
    <w:link w:val="af5"/>
    <w:uiPriority w:val="11"/>
    <w:qFormat/>
    <w:pPr>
      <w:spacing w:before="200"/>
    </w:pPr>
    <w:rPr>
      <w:sz w:val="24"/>
      <w:szCs w:val="24"/>
    </w:rPr>
  </w:style>
  <w:style w:type="table" w:styleId="af6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7">
    <w:name w:val="No Spacing"/>
    <w:uiPriority w:val="1"/>
    <w:qFormat/>
    <w:rPr>
      <w:sz w:val="22"/>
      <w:szCs w:val="22"/>
      <w:lang w:eastAsia="en-US"/>
    </w:rPr>
  </w:style>
  <w:style w:type="character" w:customStyle="1" w:styleId="af1">
    <w:name w:val="Название Знак"/>
    <w:basedOn w:val="a0"/>
    <w:link w:val="af0"/>
    <w:uiPriority w:val="10"/>
    <w:rPr>
      <w:sz w:val="48"/>
      <w:szCs w:val="48"/>
    </w:rPr>
  </w:style>
  <w:style w:type="character" w:customStyle="1" w:styleId="af5">
    <w:name w:val="Подзаголовок Знак"/>
    <w:basedOn w:val="a0"/>
    <w:link w:val="af4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Выделенная цитата Знак"/>
    <w:link w:val="af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200" w:line="276" w:lineRule="auto"/>
    </w:pPr>
    <w:rPr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qFormat/>
  </w:style>
  <w:style w:type="character" w:customStyle="1" w:styleId="af3">
    <w:name w:val="Нижний колонтитул Знак"/>
    <w:basedOn w:val="a0"/>
    <w:link w:val="af2"/>
    <w:uiPriority w:val="99"/>
    <w:qFormat/>
  </w:style>
  <w:style w:type="paragraph" w:styleId="afa">
    <w:name w:val="List Paragraph"/>
    <w:basedOn w:val="a"/>
    <w:uiPriority w:val="34"/>
    <w:qFormat/>
    <w:pPr>
      <w:spacing w:after="160" w:line="259" w:lineRule="auto"/>
      <w:ind w:left="720"/>
      <w:contextualSpacing/>
    </w:pPr>
  </w:style>
  <w:style w:type="character" w:customStyle="1" w:styleId="ac">
    <w:name w:val="Текст сноски Знак"/>
    <w:basedOn w:val="a0"/>
    <w:link w:val="ab"/>
    <w:uiPriority w:val="99"/>
    <w:semiHidden/>
    <w:rPr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sz w:val="18"/>
      <w:szCs w:val="18"/>
    </w:rPr>
  </w:style>
  <w:style w:type="character" w:customStyle="1" w:styleId="24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195F4-96AE-4BEC-A5AF-C3E9EDC94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2205</Words>
  <Characters>12574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Лавренова</dc:creator>
  <cp:lastModifiedBy>User</cp:lastModifiedBy>
  <cp:revision>22</cp:revision>
  <dcterms:created xsi:type="dcterms:W3CDTF">2026-05-04T08:47:00Z</dcterms:created>
  <dcterms:modified xsi:type="dcterms:W3CDTF">2026-05-13T19:25:00Z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DE8333E232AC4B22BB14EABF17A2BEA2_12</vt:lpwstr>
  </property>
</Properties>
</file>